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950E14" w14:textId="1A493DBD" w:rsidR="00C55979" w:rsidRPr="0028521D" w:rsidRDefault="00166F0A" w:rsidP="00166F0A">
      <w:pPr>
        <w:pStyle w:val="ConsPlusNormal"/>
        <w:jc w:val="center"/>
        <w:outlineLvl w:val="1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 xml:space="preserve">                                                                                                                                                         </w:t>
      </w:r>
      <w:r w:rsidR="00C55979" w:rsidRPr="0028521D">
        <w:rPr>
          <w:rFonts w:ascii="Times New Roman" w:hAnsi="Times New Roman"/>
          <w:color w:val="000000" w:themeColor="text1"/>
          <w:sz w:val="24"/>
        </w:rPr>
        <w:t xml:space="preserve">Приложение </w:t>
      </w:r>
      <w:r w:rsidR="0028521D" w:rsidRPr="0028521D">
        <w:rPr>
          <w:rFonts w:ascii="Times New Roman" w:hAnsi="Times New Roman"/>
          <w:color w:val="000000" w:themeColor="text1"/>
          <w:sz w:val="24"/>
        </w:rPr>
        <w:t>3</w:t>
      </w:r>
    </w:p>
    <w:p w14:paraId="5107A417" w14:textId="3E1C2FC6" w:rsidR="0028521D" w:rsidRPr="0028521D" w:rsidRDefault="0028521D" w:rsidP="00C55979">
      <w:pPr>
        <w:pStyle w:val="ConsPlusNormal"/>
        <w:jc w:val="right"/>
        <w:outlineLvl w:val="1"/>
        <w:rPr>
          <w:rFonts w:ascii="Times New Roman" w:hAnsi="Times New Roman"/>
          <w:color w:val="000000" w:themeColor="text1"/>
          <w:sz w:val="24"/>
        </w:rPr>
      </w:pPr>
      <w:r w:rsidRPr="0028521D">
        <w:rPr>
          <w:rFonts w:ascii="Times New Roman" w:hAnsi="Times New Roman"/>
          <w:color w:val="000000" w:themeColor="text1"/>
          <w:sz w:val="24"/>
        </w:rPr>
        <w:t>к Дополнительному соглашению</w:t>
      </w:r>
    </w:p>
    <w:p w14:paraId="5A619818" w14:textId="623C6D4E" w:rsidR="0028521D" w:rsidRDefault="00166F0A" w:rsidP="00166F0A">
      <w:pPr>
        <w:pStyle w:val="ConsPlusNormal"/>
        <w:jc w:val="center"/>
        <w:outlineLvl w:val="1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 xml:space="preserve">                                                                                                                                                 </w:t>
      </w:r>
      <w:r w:rsidR="00C75B8C">
        <w:rPr>
          <w:rFonts w:ascii="Times New Roman" w:hAnsi="Times New Roman"/>
          <w:color w:val="000000" w:themeColor="text1"/>
          <w:sz w:val="24"/>
        </w:rPr>
        <w:t xml:space="preserve">                         </w:t>
      </w:r>
      <w:r>
        <w:rPr>
          <w:rFonts w:ascii="Times New Roman" w:hAnsi="Times New Roman"/>
          <w:color w:val="000000" w:themeColor="text1"/>
          <w:sz w:val="24"/>
        </w:rPr>
        <w:t xml:space="preserve"> </w:t>
      </w:r>
      <w:r w:rsidR="0028521D" w:rsidRPr="0028521D">
        <w:rPr>
          <w:rFonts w:ascii="Times New Roman" w:hAnsi="Times New Roman"/>
          <w:color w:val="000000" w:themeColor="text1"/>
          <w:sz w:val="24"/>
        </w:rPr>
        <w:t xml:space="preserve">от </w:t>
      </w:r>
      <w:r>
        <w:rPr>
          <w:rFonts w:ascii="Times New Roman" w:hAnsi="Times New Roman"/>
          <w:color w:val="000000" w:themeColor="text1"/>
          <w:sz w:val="24"/>
        </w:rPr>
        <w:t xml:space="preserve"> </w:t>
      </w:r>
      <w:r w:rsidR="00C75B8C">
        <w:rPr>
          <w:rFonts w:ascii="Times New Roman" w:hAnsi="Times New Roman"/>
          <w:color w:val="000000" w:themeColor="text1"/>
          <w:sz w:val="24"/>
        </w:rPr>
        <w:t xml:space="preserve">28 ноября   </w:t>
      </w:r>
      <w:r w:rsidR="0028521D" w:rsidRPr="0028521D">
        <w:rPr>
          <w:rFonts w:ascii="Times New Roman" w:hAnsi="Times New Roman"/>
          <w:color w:val="000000" w:themeColor="text1"/>
          <w:sz w:val="24"/>
        </w:rPr>
        <w:t>2025 года</w:t>
      </w:r>
    </w:p>
    <w:p w14:paraId="1A4D36E6" w14:textId="77777777" w:rsidR="0044235F" w:rsidRPr="0028521D" w:rsidRDefault="0044235F" w:rsidP="00C55979">
      <w:pPr>
        <w:pStyle w:val="ConsPlusNormal"/>
        <w:jc w:val="right"/>
        <w:outlineLvl w:val="1"/>
        <w:rPr>
          <w:rFonts w:ascii="Times New Roman" w:hAnsi="Times New Roman"/>
          <w:color w:val="000000" w:themeColor="text1"/>
          <w:sz w:val="24"/>
        </w:rPr>
      </w:pPr>
    </w:p>
    <w:p w14:paraId="7649F47F" w14:textId="6EAC8881" w:rsidR="00C55979" w:rsidRDefault="0028521D" w:rsidP="00C55979">
      <w:pPr>
        <w:spacing w:after="120" w:line="240" w:lineRule="auto"/>
        <w:jc w:val="center"/>
      </w:pPr>
      <w:r>
        <w:t xml:space="preserve">Оценка и порядок </w:t>
      </w:r>
      <w:proofErr w:type="gramStart"/>
      <w:r>
        <w:t>расчета значений показателей результативности деятельности медицинских</w:t>
      </w:r>
      <w:proofErr w:type="gramEnd"/>
      <w:r>
        <w:t xml:space="preserve"> организаций</w:t>
      </w:r>
      <w:r w:rsidR="00162F5F">
        <w:t xml:space="preserve">, имеющих прикрепленное население, финансируемых по </w:t>
      </w:r>
      <w:proofErr w:type="spellStart"/>
      <w:r w:rsidR="00162F5F">
        <w:t>подушевому</w:t>
      </w:r>
      <w:proofErr w:type="spellEnd"/>
      <w:r w:rsidR="00162F5F">
        <w:t xml:space="preserve"> нормативу в амбулаторных условиях в 2025 году</w:t>
      </w:r>
    </w:p>
    <w:tbl>
      <w:tblPr>
        <w:tblW w:w="52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72"/>
        <w:gridCol w:w="856"/>
        <w:gridCol w:w="2094"/>
        <w:gridCol w:w="1762"/>
        <w:gridCol w:w="3312"/>
        <w:gridCol w:w="599"/>
        <w:gridCol w:w="12"/>
        <w:gridCol w:w="3242"/>
        <w:gridCol w:w="1025"/>
        <w:gridCol w:w="2075"/>
      </w:tblGrid>
      <w:tr w:rsidR="00BB1B08" w:rsidRPr="004949BC" w14:paraId="31756D77" w14:textId="77777777" w:rsidTr="00BB1B08">
        <w:trPr>
          <w:trHeight w:val="589"/>
          <w:tblHeader/>
        </w:trPr>
        <w:tc>
          <w:tcPr>
            <w:tcW w:w="121" w:type="pct"/>
            <w:vAlign w:val="center"/>
          </w:tcPr>
          <w:p w14:paraId="0C505FA6" w14:textId="77777777" w:rsidR="004949BC" w:rsidRPr="004949BC" w:rsidRDefault="004949BC" w:rsidP="002852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 xml:space="preserve"> п/п</w:t>
            </w:r>
          </w:p>
        </w:tc>
        <w:tc>
          <w:tcPr>
            <w:tcW w:w="279" w:type="pct"/>
          </w:tcPr>
          <w:p w14:paraId="02721968" w14:textId="25B314FE" w:rsidR="004949BC" w:rsidRPr="004949BC" w:rsidRDefault="004949BC" w:rsidP="002852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№ в соотв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 xml:space="preserve"> с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приказом № 44н</w:t>
            </w:r>
          </w:p>
        </w:tc>
        <w:tc>
          <w:tcPr>
            <w:tcW w:w="682" w:type="pct"/>
            <w:vAlign w:val="center"/>
          </w:tcPr>
          <w:p w14:paraId="6E4563CD" w14:textId="73FEB4A6" w:rsidR="004949BC" w:rsidRPr="004949BC" w:rsidRDefault="004949BC" w:rsidP="002852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  <w:r w:rsidR="00B92AB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74" w:type="pct"/>
            <w:vAlign w:val="center"/>
          </w:tcPr>
          <w:p w14:paraId="77129214" w14:textId="77777777" w:rsidR="004949BC" w:rsidRPr="004949BC" w:rsidRDefault="004949BC" w:rsidP="002852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Предположительный результат</w:t>
            </w:r>
          </w:p>
        </w:tc>
        <w:tc>
          <w:tcPr>
            <w:tcW w:w="1078" w:type="pct"/>
            <w:vAlign w:val="center"/>
          </w:tcPr>
          <w:p w14:paraId="1E7AFBAF" w14:textId="0D65408A" w:rsidR="004949BC" w:rsidRPr="004949BC" w:rsidRDefault="004949BC" w:rsidP="002852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Индикаторы выполнения показателя</w:t>
            </w:r>
            <w:r w:rsidR="00B92AB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95" w:type="pct"/>
            <w:vAlign w:val="center"/>
          </w:tcPr>
          <w:p w14:paraId="6F162A22" w14:textId="77777777" w:rsidR="004949BC" w:rsidRPr="004949BC" w:rsidRDefault="004949BC" w:rsidP="002852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Макс, балл</w:t>
            </w:r>
          </w:p>
        </w:tc>
        <w:tc>
          <w:tcPr>
            <w:tcW w:w="1060" w:type="pct"/>
            <w:gridSpan w:val="2"/>
            <w:vAlign w:val="center"/>
          </w:tcPr>
          <w:p w14:paraId="405B5815" w14:textId="77777777" w:rsidR="004949BC" w:rsidRPr="004949BC" w:rsidRDefault="004949BC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Формула расчета</w:t>
            </w:r>
          </w:p>
        </w:tc>
        <w:tc>
          <w:tcPr>
            <w:tcW w:w="334" w:type="pct"/>
            <w:vAlign w:val="center"/>
          </w:tcPr>
          <w:p w14:paraId="0B4EEFAE" w14:textId="77777777" w:rsidR="004949BC" w:rsidRPr="004949BC" w:rsidRDefault="004949BC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Единицы измерения</w:t>
            </w:r>
          </w:p>
        </w:tc>
        <w:tc>
          <w:tcPr>
            <w:tcW w:w="676" w:type="pct"/>
            <w:vAlign w:val="center"/>
          </w:tcPr>
          <w:p w14:paraId="6E4D95B7" w14:textId="77777777" w:rsidR="004949BC" w:rsidRPr="004949BC" w:rsidRDefault="004949BC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Источник</w:t>
            </w:r>
          </w:p>
        </w:tc>
      </w:tr>
      <w:tr w:rsidR="006734BD" w:rsidRPr="004949BC" w14:paraId="06F7D81A" w14:textId="77777777" w:rsidTr="00BB1B08">
        <w:trPr>
          <w:trHeight w:val="184"/>
        </w:trPr>
        <w:tc>
          <w:tcPr>
            <w:tcW w:w="2735" w:type="pct"/>
            <w:gridSpan w:val="5"/>
            <w:shd w:val="clear" w:color="auto" w:fill="E7E6E6" w:themeFill="background2"/>
          </w:tcPr>
          <w:p w14:paraId="00F53BEF" w14:textId="77777777" w:rsidR="004949BC" w:rsidRPr="004949BC" w:rsidRDefault="004949BC" w:rsidP="002852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Взрослое население (в возрасте 18 лет и старше)</w:t>
            </w:r>
          </w:p>
        </w:tc>
        <w:tc>
          <w:tcPr>
            <w:tcW w:w="199" w:type="pct"/>
            <w:gridSpan w:val="2"/>
            <w:shd w:val="clear" w:color="auto" w:fill="E7E6E6" w:themeFill="background2"/>
          </w:tcPr>
          <w:p w14:paraId="5B090129" w14:textId="77777777" w:rsidR="004949BC" w:rsidRPr="004949BC" w:rsidRDefault="004949BC" w:rsidP="00BB1B0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b/>
                <w:sz w:val="18"/>
                <w:szCs w:val="18"/>
              </w:rPr>
              <w:t>35</w:t>
            </w:r>
          </w:p>
        </w:tc>
        <w:tc>
          <w:tcPr>
            <w:tcW w:w="1056" w:type="pct"/>
            <w:shd w:val="clear" w:color="auto" w:fill="E7E6E6" w:themeFill="background2"/>
          </w:tcPr>
          <w:p w14:paraId="037E6AB9" w14:textId="77777777" w:rsidR="004949BC" w:rsidRPr="004949BC" w:rsidRDefault="004949BC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4" w:type="pct"/>
            <w:shd w:val="clear" w:color="auto" w:fill="E7E6E6" w:themeFill="background2"/>
            <w:vAlign w:val="center"/>
          </w:tcPr>
          <w:p w14:paraId="23D0FE92" w14:textId="77777777" w:rsidR="004949BC" w:rsidRPr="004949BC" w:rsidRDefault="004949BC" w:rsidP="0055299A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6" w:type="pct"/>
            <w:shd w:val="clear" w:color="auto" w:fill="E7E6E6" w:themeFill="background2"/>
          </w:tcPr>
          <w:p w14:paraId="23C2E5D5" w14:textId="77777777" w:rsidR="004949BC" w:rsidRPr="004949BC" w:rsidRDefault="004949BC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949BC" w:rsidRPr="004949BC" w14:paraId="0081EECD" w14:textId="77777777" w:rsidTr="00BB1B08">
        <w:trPr>
          <w:trHeight w:val="189"/>
        </w:trPr>
        <w:tc>
          <w:tcPr>
            <w:tcW w:w="5000" w:type="pct"/>
            <w:gridSpan w:val="10"/>
          </w:tcPr>
          <w:p w14:paraId="6D2A0801" w14:textId="77777777" w:rsidR="004949BC" w:rsidRPr="004949BC" w:rsidRDefault="004949BC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Оценка эффективности профилактических мероприятий</w:t>
            </w:r>
          </w:p>
        </w:tc>
      </w:tr>
      <w:tr w:rsidR="00BB1B08" w:rsidRPr="004949BC" w14:paraId="2027EB03" w14:textId="77777777" w:rsidTr="00BB1B08">
        <w:trPr>
          <w:trHeight w:val="1266"/>
        </w:trPr>
        <w:tc>
          <w:tcPr>
            <w:tcW w:w="121" w:type="pct"/>
            <w:vAlign w:val="center"/>
          </w:tcPr>
          <w:p w14:paraId="13B2D942" w14:textId="77777777" w:rsidR="004949BC" w:rsidRPr="004949BC" w:rsidRDefault="004949BC" w:rsidP="004949B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79" w:type="pct"/>
            <w:vAlign w:val="center"/>
          </w:tcPr>
          <w:p w14:paraId="4F4587F4" w14:textId="77777777" w:rsidR="004949BC" w:rsidRPr="004949BC" w:rsidRDefault="004949BC" w:rsidP="004949B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82" w:type="pct"/>
            <w:vAlign w:val="center"/>
          </w:tcPr>
          <w:p w14:paraId="397D6BDA" w14:textId="77777777" w:rsidR="004949BC" w:rsidRPr="004949BC" w:rsidRDefault="004949BC" w:rsidP="004949B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Доля лиц в возрасте от 18 до 39 лет, не прошедших в течение последних двух лет профилактический медицинский осмотр или диспансеризацию, от общего числа прикрепленного населения этой возрастной группы.</w:t>
            </w:r>
            <w:r w:rsidRPr="004949BC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(D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18-39</m:t>
                  </m:r>
                </m:sub>
              </m:sSub>
              <m:r>
                <w:rPr>
                  <w:rFonts w:ascii="Cambria Math" w:hAnsi="Cambria Math" w:cs="Times New Roman"/>
                  <w:sz w:val="18"/>
                  <w:szCs w:val="18"/>
                </w:rPr>
                <m:t>)</m:t>
              </m:r>
            </m:oMath>
          </w:p>
        </w:tc>
        <w:tc>
          <w:tcPr>
            <w:tcW w:w="574" w:type="pct"/>
            <w:vAlign w:val="center"/>
          </w:tcPr>
          <w:p w14:paraId="1B9F6204" w14:textId="77777777" w:rsidR="004949BC" w:rsidRPr="004949BC" w:rsidRDefault="004949BC" w:rsidP="004949B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Уменьшение показателя за период по отношению к показателю за предыдущий период</w:t>
            </w:r>
          </w:p>
        </w:tc>
        <w:tc>
          <w:tcPr>
            <w:tcW w:w="1078" w:type="pct"/>
            <w:vAlign w:val="center"/>
          </w:tcPr>
          <w:p w14:paraId="4C7FE26F" w14:textId="77777777" w:rsidR="004949BC" w:rsidRPr="004949BC" w:rsidRDefault="004949BC" w:rsidP="004949BC">
            <w:pPr>
              <w:pStyle w:val="ConsPlusNormal"/>
              <w:ind w:left="16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_Hlk188455596"/>
          </w:p>
          <w:p w14:paraId="611E91E4" w14:textId="541637B9" w:rsidR="004949BC" w:rsidRPr="005B75A8" w:rsidRDefault="004949BC" w:rsidP="004949BC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которых выше среднего значения по субъекту Российской Федерации*:</w:t>
            </w:r>
          </w:p>
          <w:p w14:paraId="6CCFC24C" w14:textId="77777777" w:rsidR="004949BC" w:rsidRPr="004949BC" w:rsidRDefault="004949BC" w:rsidP="004949B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Уменьшение ≥ 3% - 3 балла;</w:t>
            </w:r>
          </w:p>
          <w:p w14:paraId="795DE214" w14:textId="77777777" w:rsidR="004949BC" w:rsidRPr="004949BC" w:rsidRDefault="004949BC" w:rsidP="004949B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Уменьшение ≥ 2% - 2 балла;</w:t>
            </w:r>
          </w:p>
          <w:p w14:paraId="21B71EDD" w14:textId="77777777" w:rsidR="004949BC" w:rsidRPr="004949BC" w:rsidRDefault="004949BC" w:rsidP="004949B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Уменьшение &lt; 2% - 1 балл.</w:t>
            </w:r>
          </w:p>
          <w:p w14:paraId="0927D908" w14:textId="77777777" w:rsidR="004949BC" w:rsidRPr="004949BC" w:rsidRDefault="004949BC" w:rsidP="004949B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8BDCC17" w14:textId="77777777" w:rsidR="004949BC" w:rsidRPr="005B75A8" w:rsidRDefault="004949BC" w:rsidP="004949BC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которых равно или ниже среднего значения по субъекту Российской Федерации:</w:t>
            </w:r>
          </w:p>
          <w:p w14:paraId="044B7370" w14:textId="77777777" w:rsidR="004949BC" w:rsidRPr="004949BC" w:rsidRDefault="004949BC" w:rsidP="004949B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При условии снижения по сравнению с предыдущим периодом или достижения минимально возможного значения показателя - 3 балла;</w:t>
            </w:r>
          </w:p>
          <w:p w14:paraId="5D98446F" w14:textId="77777777" w:rsidR="004949BC" w:rsidRPr="004949BC" w:rsidRDefault="004949BC" w:rsidP="004949BC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4949BC">
              <w:rPr>
                <w:sz w:val="18"/>
                <w:szCs w:val="18"/>
              </w:rPr>
              <w:t>В иных случаях - 2 балла.</w:t>
            </w:r>
            <w:bookmarkEnd w:id="0"/>
          </w:p>
        </w:tc>
        <w:tc>
          <w:tcPr>
            <w:tcW w:w="195" w:type="pct"/>
            <w:vAlign w:val="center"/>
          </w:tcPr>
          <w:p w14:paraId="358651BB" w14:textId="77777777" w:rsidR="004949BC" w:rsidRPr="004949BC" w:rsidRDefault="004949BC" w:rsidP="004949B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60" w:type="pct"/>
            <w:gridSpan w:val="2"/>
          </w:tcPr>
          <w:p w14:paraId="2A4EAEDE" w14:textId="77777777" w:rsidR="004949BC" w:rsidRPr="00750970" w:rsidRDefault="004B5DC6" w:rsidP="00BB1B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18"/>
                        <w:lang w:val="en-US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18"/>
                      </w:rPr>
                      <m:t>18-39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18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0"/>
                        <w:szCs w:val="18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20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18"/>
                            <w:lang w:val="en-US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szCs w:val="18"/>
                            <w:lang w:val="en-US"/>
                          </w:rPr>
                          <m:t>18-39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0"/>
                        <w:szCs w:val="18"/>
                        <w:lang w:val="en-US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18"/>
                            <w:lang w:val="en-US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szCs w:val="18"/>
                            <w:lang w:val="en-US"/>
                          </w:rPr>
                          <m:t>18-39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20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18"/>
                            <w:lang w:val="en-US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szCs w:val="18"/>
                            <w:lang w:val="en-US"/>
                          </w:rPr>
                          <m:t>18-39</m:t>
                        </m:r>
                      </m:sub>
                    </m:sSub>
                  </m:den>
                </m:f>
                <m:r>
                  <w:rPr>
                    <w:rFonts w:ascii="Cambria Math" w:hAnsi="Cambria Math" w:cs="Times New Roman"/>
                    <w:sz w:val="20"/>
                    <w:szCs w:val="18"/>
                    <w:lang w:val="en-US"/>
                  </w:rPr>
                  <m:t xml:space="preserve"> </m:t>
                </m:r>
                <m:r>
                  <w:rPr>
                    <w:rFonts w:ascii="Cambria Math" w:hAnsi="Cambria Math" w:cs="Times New Roman"/>
                    <w:color w:val="000000" w:themeColor="text1"/>
                    <w:sz w:val="20"/>
                    <w:szCs w:val="18"/>
                  </w:rPr>
                  <m:t>×</m:t>
                </m:r>
                <m:r>
                  <w:rPr>
                    <w:rFonts w:ascii="Cambria Math" w:hAnsi="Cambria Math" w:cs="Times New Roman"/>
                    <w:sz w:val="20"/>
                    <w:szCs w:val="18"/>
                    <w:lang w:val="en-US"/>
                  </w:rPr>
                  <m:t>100%,</m:t>
                </m:r>
              </m:oMath>
            </m:oMathPara>
          </w:p>
          <w:p w14:paraId="27975756" w14:textId="77777777" w:rsidR="004949BC" w:rsidRPr="004949BC" w:rsidRDefault="004949BC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3FE4C2A" w14:textId="77777777" w:rsidR="004949BC" w:rsidRPr="004949BC" w:rsidRDefault="004949BC" w:rsidP="00BB1B08">
            <w:pPr>
              <w:pStyle w:val="ConsPlusNormal"/>
              <w:spacing w:after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7DBCE3DC" w14:textId="0835CACD" w:rsidR="004949BC" w:rsidRPr="004949BC" w:rsidRDefault="004B5DC6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18-39</m:t>
                  </m:r>
                </m:sub>
              </m:sSub>
            </m:oMath>
            <w:r w:rsidR="004949BC" w:rsidRPr="004949B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B3DE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949BC" w:rsidRPr="004949BC">
              <w:rPr>
                <w:rFonts w:ascii="Times New Roman" w:hAnsi="Times New Roman" w:cs="Times New Roman"/>
                <w:sz w:val="18"/>
                <w:szCs w:val="18"/>
              </w:rPr>
              <w:t xml:space="preserve"> число лиц в возрасте от 18 до 39 лет (включительно), прошедших профилактический медицинский осмотр или диспансеризацию за период;</w:t>
            </w:r>
          </w:p>
          <w:p w14:paraId="527E71D2" w14:textId="4AF74C49" w:rsidR="004949BC" w:rsidRPr="004949BC" w:rsidRDefault="004B5DC6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18-39</m:t>
                  </m:r>
                </m:sub>
              </m:sSub>
            </m:oMath>
            <w:r w:rsidR="004949BC" w:rsidRPr="004949B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B3DE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949BC" w:rsidRPr="004949BC">
              <w:rPr>
                <w:rFonts w:ascii="Times New Roman" w:hAnsi="Times New Roman" w:cs="Times New Roman"/>
                <w:sz w:val="18"/>
                <w:szCs w:val="18"/>
              </w:rPr>
              <w:t xml:space="preserve"> число прикрепленных лиц к медицинской организации в возрасте от 18 до 39 лет (включительно), среднее значение за период.</w:t>
            </w:r>
          </w:p>
          <w:p w14:paraId="57E16BB7" w14:textId="77777777" w:rsidR="004949BC" w:rsidRPr="004949BC" w:rsidRDefault="004949BC" w:rsidP="00BB1B08">
            <w:pPr>
              <w:pStyle w:val="ConsPlusNormal"/>
              <w:spacing w:before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" w:name="_GoBack"/>
            <w:bookmarkEnd w:id="1"/>
          </w:p>
        </w:tc>
        <w:tc>
          <w:tcPr>
            <w:tcW w:w="334" w:type="pct"/>
            <w:vAlign w:val="center"/>
          </w:tcPr>
          <w:p w14:paraId="7DEE30EE" w14:textId="77777777" w:rsidR="004949BC" w:rsidRPr="004949BC" w:rsidRDefault="004949BC" w:rsidP="004949B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676" w:type="pct"/>
          </w:tcPr>
          <w:p w14:paraId="35D8186B" w14:textId="441EDF89" w:rsidR="004949BC" w:rsidRPr="004949BC" w:rsidRDefault="004949BC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Отбор информации для расчета показателей осуществляется по полям реестра формата Д3 "Файл со сведениями об оказанной медицинской помощи при диспансеризации":</w:t>
            </w:r>
          </w:p>
          <w:p w14:paraId="3E2D8163" w14:textId="77777777" w:rsidR="004949BC" w:rsidRPr="004949BC" w:rsidRDefault="004949BC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- дата окончания лечения;</w:t>
            </w:r>
          </w:p>
          <w:p w14:paraId="72C97580" w14:textId="77777777" w:rsidR="004949BC" w:rsidRPr="004949BC" w:rsidRDefault="004949BC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- цель посещения;</w:t>
            </w:r>
          </w:p>
          <w:p w14:paraId="35AD94BB" w14:textId="77777777" w:rsidR="004949BC" w:rsidRPr="004949BC" w:rsidRDefault="004949BC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- дата рождения.</w:t>
            </w:r>
          </w:p>
          <w:p w14:paraId="5F2F8CB1" w14:textId="77777777" w:rsidR="004949BC" w:rsidRPr="004949BC" w:rsidRDefault="004949BC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E355C6F" w14:textId="77777777" w:rsidR="004949BC" w:rsidRPr="004949BC" w:rsidRDefault="004949BC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Источник информации о прикреплении лиц к медицинской организации – ФЕРЗЛ</w:t>
            </w:r>
          </w:p>
        </w:tc>
      </w:tr>
      <w:tr w:rsidR="006734BD" w:rsidRPr="005B75A8" w14:paraId="20003C88" w14:textId="77777777" w:rsidTr="00BB1B08">
        <w:trPr>
          <w:trHeight w:val="13"/>
        </w:trPr>
        <w:tc>
          <w:tcPr>
            <w:tcW w:w="121" w:type="pct"/>
            <w:vAlign w:val="center"/>
          </w:tcPr>
          <w:p w14:paraId="78DFD92A" w14:textId="64C21794" w:rsidR="005B75A8" w:rsidRPr="005B75A8" w:rsidRDefault="005B75A8" w:rsidP="005B75A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79" w:type="pct"/>
            <w:vAlign w:val="center"/>
          </w:tcPr>
          <w:p w14:paraId="3E9B0CD4" w14:textId="050F7005" w:rsidR="005B75A8" w:rsidRPr="005B75A8" w:rsidRDefault="005B75A8" w:rsidP="005B75A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682" w:type="pct"/>
            <w:vAlign w:val="center"/>
          </w:tcPr>
          <w:p w14:paraId="3C492ED5" w14:textId="1EE6A65F" w:rsidR="005B75A8" w:rsidRPr="005B75A8" w:rsidRDefault="005B75A8" w:rsidP="005B75A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sz w:val="18"/>
                <w:szCs w:val="18"/>
              </w:rPr>
              <w:t>Доля лиц в возрасте от 40 до 65 лет, не прошедших в течение последних</w:t>
            </w:r>
          </w:p>
          <w:p w14:paraId="5D48027F" w14:textId="5E967200" w:rsidR="005B75A8" w:rsidRPr="005B75A8" w:rsidRDefault="005B75A8" w:rsidP="005B75A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sz w:val="18"/>
                <w:szCs w:val="18"/>
              </w:rPr>
              <w:t xml:space="preserve">двух лет профилактический медицинский осмотр или диспансеризацию, от общего числа прикрепленного </w:t>
            </w:r>
            <w:r w:rsidRPr="005B75A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населения этой возрастной группы. (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40-65</m:t>
                  </m:r>
                </m:sub>
              </m:sSub>
              <m:r>
                <w:rPr>
                  <w:rFonts w:ascii="Cambria Math" w:hAnsi="Cambria Math" w:cs="Times New Roman"/>
                  <w:sz w:val="18"/>
                  <w:szCs w:val="18"/>
                </w:rPr>
                <m:t>)</m:t>
              </m:r>
            </m:oMath>
          </w:p>
        </w:tc>
        <w:tc>
          <w:tcPr>
            <w:tcW w:w="574" w:type="pct"/>
            <w:vAlign w:val="center"/>
          </w:tcPr>
          <w:p w14:paraId="2E94A80A" w14:textId="4CA054EC" w:rsidR="005B75A8" w:rsidRPr="005B75A8" w:rsidRDefault="005B75A8" w:rsidP="005B75A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Уменьшение показателя за период по отношению к показателю за предыдущий период</w:t>
            </w:r>
          </w:p>
        </w:tc>
        <w:tc>
          <w:tcPr>
            <w:tcW w:w="1078" w:type="pct"/>
            <w:vAlign w:val="center"/>
          </w:tcPr>
          <w:p w14:paraId="3DE6C34B" w14:textId="68C52769" w:rsidR="005B75A8" w:rsidRPr="005B75A8" w:rsidRDefault="005B75A8" w:rsidP="005B75A8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которых выше среднего значения по субъекту Российской Федерации:</w:t>
            </w:r>
          </w:p>
          <w:p w14:paraId="58DEDAC1" w14:textId="77777777" w:rsidR="005B75A8" w:rsidRPr="005B75A8" w:rsidRDefault="005B75A8" w:rsidP="005B75A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sz w:val="18"/>
                <w:szCs w:val="18"/>
              </w:rPr>
              <w:t>Уменьшение ≥ 3% - 3 балла;</w:t>
            </w:r>
          </w:p>
          <w:p w14:paraId="787AF507" w14:textId="77777777" w:rsidR="005B75A8" w:rsidRPr="005B75A8" w:rsidRDefault="005B75A8" w:rsidP="005B75A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sz w:val="18"/>
                <w:szCs w:val="18"/>
              </w:rPr>
              <w:t>Уменьшение ≥ 2% - 2 балла;</w:t>
            </w:r>
          </w:p>
          <w:p w14:paraId="2017025C" w14:textId="77777777" w:rsidR="005B75A8" w:rsidRPr="005B75A8" w:rsidRDefault="005B75A8" w:rsidP="005B75A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sz w:val="18"/>
                <w:szCs w:val="18"/>
              </w:rPr>
              <w:t>Уменьшение &lt; 2% - 1 балл.</w:t>
            </w:r>
          </w:p>
          <w:p w14:paraId="2DC23DCB" w14:textId="77777777" w:rsidR="005B75A8" w:rsidRPr="005B75A8" w:rsidRDefault="005B75A8" w:rsidP="005B75A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FC95B55" w14:textId="77777777" w:rsidR="005B75A8" w:rsidRPr="005B75A8" w:rsidRDefault="005B75A8" w:rsidP="005B75A8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Для медицинских организаций, значение показателя которых равно </w:t>
            </w:r>
            <w:r w:rsidRPr="005B75A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или ниже среднего значения по субъекту Российской Федерации:</w:t>
            </w:r>
          </w:p>
          <w:p w14:paraId="3AC18367" w14:textId="77777777" w:rsidR="005B75A8" w:rsidRPr="005B75A8" w:rsidRDefault="005B75A8" w:rsidP="005B75A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sz w:val="18"/>
                <w:szCs w:val="18"/>
              </w:rPr>
              <w:t>При условии снижения по сравнению с предыдущим периодом или достижения минимально возможного значения показателя - 3 балла;</w:t>
            </w:r>
          </w:p>
          <w:p w14:paraId="17FF62AC" w14:textId="2CDAD0C0" w:rsidR="005B75A8" w:rsidRPr="005B75A8" w:rsidRDefault="005B75A8" w:rsidP="005B75A8">
            <w:pPr>
              <w:pStyle w:val="ConsPlusNormal"/>
              <w:ind w:left="16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sz w:val="18"/>
                <w:szCs w:val="18"/>
              </w:rPr>
              <w:t>В иных случаях - 2 балла.</w:t>
            </w:r>
          </w:p>
        </w:tc>
        <w:tc>
          <w:tcPr>
            <w:tcW w:w="195" w:type="pct"/>
            <w:vAlign w:val="center"/>
          </w:tcPr>
          <w:p w14:paraId="3B792E8F" w14:textId="6187106B" w:rsidR="005B75A8" w:rsidRPr="005B75A8" w:rsidRDefault="005B75A8" w:rsidP="005B75A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</w:t>
            </w:r>
          </w:p>
        </w:tc>
        <w:tc>
          <w:tcPr>
            <w:tcW w:w="1060" w:type="pct"/>
            <w:gridSpan w:val="2"/>
          </w:tcPr>
          <w:p w14:paraId="158DBB54" w14:textId="77777777" w:rsidR="005B75A8" w:rsidRPr="005B75A8" w:rsidRDefault="005B75A8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95852EA" w14:textId="77777777" w:rsidR="005B75A8" w:rsidRPr="00760968" w:rsidRDefault="004B5DC6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18"/>
                        <w:lang w:val="en-US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18"/>
                      </w:rPr>
                      <m:t>40-65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18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0"/>
                        <w:szCs w:val="18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20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18"/>
                            <w:lang w:val="en-US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szCs w:val="18"/>
                            <w:lang w:val="en-US"/>
                          </w:rPr>
                          <m:t>40-65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0"/>
                        <w:szCs w:val="18"/>
                        <w:lang w:val="en-US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18"/>
                            <w:lang w:val="en-US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szCs w:val="18"/>
                            <w:lang w:val="en-US"/>
                          </w:rPr>
                          <m:t>40-65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20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18"/>
                            <w:lang w:val="en-US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szCs w:val="18"/>
                            <w:lang w:val="en-US"/>
                          </w:rPr>
                          <m:t>40-65</m:t>
                        </m:r>
                      </m:sub>
                    </m:sSub>
                  </m:den>
                </m:f>
                <m:r>
                  <w:rPr>
                    <w:rFonts w:ascii="Cambria Math" w:hAnsi="Cambria Math" w:cs="Times New Roman"/>
                    <w:sz w:val="20"/>
                    <w:szCs w:val="18"/>
                    <w:lang w:val="en-US"/>
                  </w:rPr>
                  <m:t xml:space="preserve"> </m:t>
                </m:r>
                <m:r>
                  <w:rPr>
                    <w:rFonts w:ascii="Cambria Math" w:hAnsi="Cambria Math" w:cs="Times New Roman"/>
                    <w:color w:val="000000" w:themeColor="text1"/>
                    <w:sz w:val="20"/>
                    <w:szCs w:val="18"/>
                  </w:rPr>
                  <m:t>×</m:t>
                </m:r>
                <m:r>
                  <w:rPr>
                    <w:rFonts w:ascii="Cambria Math" w:hAnsi="Cambria Math" w:cs="Times New Roman"/>
                    <w:sz w:val="20"/>
                    <w:szCs w:val="18"/>
                    <w:lang w:val="en-US"/>
                  </w:rPr>
                  <m:t>100%,</m:t>
                </m:r>
              </m:oMath>
            </m:oMathPara>
          </w:p>
          <w:p w14:paraId="4FB3550C" w14:textId="77777777" w:rsidR="006734BD" w:rsidRPr="004949BC" w:rsidRDefault="006734BD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DD29CC7" w14:textId="77777777" w:rsidR="006734BD" w:rsidRPr="004949BC" w:rsidRDefault="006734BD" w:rsidP="00BB1B08">
            <w:pPr>
              <w:pStyle w:val="ConsPlusNormal"/>
              <w:spacing w:after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77EB2EB7" w14:textId="4A2ED4D3" w:rsidR="005B75A8" w:rsidRPr="005B75A8" w:rsidRDefault="004B5DC6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40-65</m:t>
                  </m:r>
                </m:sub>
              </m:sSub>
            </m:oMath>
            <w:r w:rsidR="005B75A8" w:rsidRPr="005B75A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B3DE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5B75A8" w:rsidRPr="005B75A8">
              <w:rPr>
                <w:rFonts w:ascii="Times New Roman" w:hAnsi="Times New Roman" w:cs="Times New Roman"/>
                <w:sz w:val="18"/>
                <w:szCs w:val="18"/>
              </w:rPr>
              <w:t xml:space="preserve"> число лиц в возрасте от 40 до 65 лет (включительно), прошедших профилактический медицинский осмотр или диспансеризацию за период;</w:t>
            </w:r>
          </w:p>
          <w:p w14:paraId="146C1DBE" w14:textId="0FE45085" w:rsidR="005B75A8" w:rsidRPr="005B75A8" w:rsidRDefault="004B5DC6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40-65</m:t>
                  </m:r>
                </m:sub>
              </m:sSub>
            </m:oMath>
            <w:r w:rsidR="005B75A8" w:rsidRPr="005B75A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B3DE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5B75A8" w:rsidRPr="005B75A8">
              <w:rPr>
                <w:rFonts w:ascii="Times New Roman" w:hAnsi="Times New Roman" w:cs="Times New Roman"/>
                <w:sz w:val="18"/>
                <w:szCs w:val="18"/>
              </w:rPr>
              <w:t xml:space="preserve"> число прикрепленных лиц к медицинской организации в возрасте от 40 до 65 лет (включительно), среднее значение за период.</w:t>
            </w:r>
          </w:p>
          <w:p w14:paraId="32FC0821" w14:textId="77777777" w:rsidR="005B75A8" w:rsidRPr="005B75A8" w:rsidRDefault="005B75A8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09D0AE36" w14:textId="12BDADDC" w:rsidR="005B75A8" w:rsidRPr="005B75A8" w:rsidRDefault="005B75A8" w:rsidP="005B75A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Процент</w:t>
            </w:r>
          </w:p>
        </w:tc>
        <w:tc>
          <w:tcPr>
            <w:tcW w:w="676" w:type="pct"/>
          </w:tcPr>
          <w:p w14:paraId="11C38E5E" w14:textId="77777777" w:rsidR="005B75A8" w:rsidRPr="005B75A8" w:rsidRDefault="005B75A8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sz w:val="18"/>
                <w:szCs w:val="18"/>
              </w:rPr>
              <w:t>Отбор информации для расчета показателей осуществляется по полям реестра формата Д3 "Файл со сведениями об оказанной медицинской помощи при диспансеризации":</w:t>
            </w:r>
          </w:p>
          <w:p w14:paraId="16395D87" w14:textId="77777777" w:rsidR="005B75A8" w:rsidRPr="005B75A8" w:rsidRDefault="005B75A8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sz w:val="18"/>
                <w:szCs w:val="18"/>
              </w:rPr>
              <w:t>- дата окончания лечения;</w:t>
            </w:r>
          </w:p>
          <w:p w14:paraId="31C5D26B" w14:textId="77777777" w:rsidR="005B75A8" w:rsidRPr="005B75A8" w:rsidRDefault="005B75A8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 цель посещения;</w:t>
            </w:r>
          </w:p>
          <w:p w14:paraId="0D262C90" w14:textId="77777777" w:rsidR="005B75A8" w:rsidRPr="005B75A8" w:rsidRDefault="005B75A8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sz w:val="18"/>
                <w:szCs w:val="18"/>
              </w:rPr>
              <w:t>- дата рождения.</w:t>
            </w:r>
          </w:p>
          <w:p w14:paraId="25B80764" w14:textId="0C88540D" w:rsidR="005B75A8" w:rsidRPr="005B75A8" w:rsidRDefault="005B75A8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sz w:val="18"/>
                <w:szCs w:val="18"/>
              </w:rPr>
              <w:t>Источник информации о прикреплении лиц к медицинской организации – ФЕРЗЛ</w:t>
            </w:r>
          </w:p>
        </w:tc>
      </w:tr>
      <w:tr w:rsidR="005F100B" w:rsidRPr="005B75A8" w14:paraId="0DC3A0BA" w14:textId="77777777" w:rsidTr="00BB1B08">
        <w:trPr>
          <w:trHeight w:val="4287"/>
        </w:trPr>
        <w:tc>
          <w:tcPr>
            <w:tcW w:w="121" w:type="pct"/>
            <w:vAlign w:val="center"/>
          </w:tcPr>
          <w:p w14:paraId="7EC63D86" w14:textId="2507B80C" w:rsidR="005B75A8" w:rsidRPr="005B75A8" w:rsidRDefault="005B75A8" w:rsidP="005B75A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</w:t>
            </w:r>
          </w:p>
        </w:tc>
        <w:tc>
          <w:tcPr>
            <w:tcW w:w="279" w:type="pct"/>
            <w:vAlign w:val="center"/>
          </w:tcPr>
          <w:p w14:paraId="163338B7" w14:textId="342C7D4D" w:rsidR="005B75A8" w:rsidRPr="005B75A8" w:rsidRDefault="005B75A8" w:rsidP="005B75A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82" w:type="pct"/>
            <w:vAlign w:val="center"/>
          </w:tcPr>
          <w:p w14:paraId="461381D9" w14:textId="29CFBDC1" w:rsidR="005B75A8" w:rsidRPr="005B75A8" w:rsidRDefault="005B75A8" w:rsidP="005B75A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sz w:val="18"/>
                <w:szCs w:val="18"/>
              </w:rPr>
              <w:t xml:space="preserve">Доля взрослых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</w:t>
            </w:r>
            <w:proofErr w:type="gramStart"/>
            <w:r w:rsidRPr="005B75A8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End"/>
            <w:r w:rsidRPr="005B75A8">
              <w:rPr>
                <w:rFonts w:ascii="Times New Roman" w:hAnsi="Times New Roman" w:cs="Times New Roman"/>
                <w:sz w:val="18"/>
                <w:szCs w:val="18"/>
              </w:rPr>
              <w:t xml:space="preserve"> впервые </w:t>
            </w:r>
            <w:proofErr w:type="gramStart"/>
            <w:r w:rsidRPr="005B75A8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5B75A8">
              <w:rPr>
                <w:rFonts w:ascii="Times New Roman" w:hAnsi="Times New Roman" w:cs="Times New Roman"/>
                <w:sz w:val="18"/>
                <w:szCs w:val="18"/>
              </w:rPr>
              <w:t xml:space="preserve"> жизни установленным диагнозом за период. (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БСК</m:t>
                  </m:r>
                </m:sub>
              </m:sSub>
            </m:oMath>
            <w:r w:rsidRPr="005B75A8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74" w:type="pct"/>
            <w:vAlign w:val="center"/>
          </w:tcPr>
          <w:p w14:paraId="21AF533B" w14:textId="77777777" w:rsidR="005B75A8" w:rsidRPr="005B75A8" w:rsidRDefault="005B75A8" w:rsidP="005B75A8">
            <w:pPr>
              <w:spacing w:after="0" w:line="240" w:lineRule="auto"/>
              <w:ind w:left="72"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</w:pPr>
          </w:p>
          <w:p w14:paraId="5E18C829" w14:textId="77777777" w:rsidR="005B75A8" w:rsidRPr="005B75A8" w:rsidRDefault="005B75A8" w:rsidP="005B75A8">
            <w:pPr>
              <w:spacing w:after="0" w:line="240" w:lineRule="auto"/>
              <w:ind w:left="72"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</w:pPr>
          </w:p>
          <w:p w14:paraId="77C3C2E7" w14:textId="77777777" w:rsidR="005B75A8" w:rsidRPr="005B75A8" w:rsidRDefault="005B75A8" w:rsidP="005B75A8">
            <w:pPr>
              <w:spacing w:after="0" w:line="240" w:lineRule="auto"/>
              <w:ind w:left="72"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</w:pPr>
          </w:p>
          <w:p w14:paraId="2C191B58" w14:textId="77777777" w:rsidR="005B75A8" w:rsidRPr="005B75A8" w:rsidRDefault="005B75A8" w:rsidP="005B75A8">
            <w:pPr>
              <w:spacing w:after="0" w:line="240" w:lineRule="auto"/>
              <w:ind w:left="72"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</w:pPr>
          </w:p>
          <w:p w14:paraId="5A3AC985" w14:textId="77777777" w:rsidR="005B75A8" w:rsidRPr="005B75A8" w:rsidRDefault="005B75A8" w:rsidP="005B75A8">
            <w:pPr>
              <w:spacing w:after="0" w:line="240" w:lineRule="auto"/>
              <w:ind w:left="72"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</w:pPr>
          </w:p>
          <w:p w14:paraId="7569329A" w14:textId="1C51E942" w:rsidR="005B75A8" w:rsidRPr="005B75A8" w:rsidRDefault="005B75A8" w:rsidP="005B75A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Прирост показателя  </w:t>
            </w:r>
            <w:r w:rsidRPr="005B75A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br/>
              <w:t>за период по отношению к показателю за предыдущий период</w:t>
            </w:r>
          </w:p>
        </w:tc>
        <w:tc>
          <w:tcPr>
            <w:tcW w:w="1078" w:type="pct"/>
            <w:vAlign w:val="center"/>
          </w:tcPr>
          <w:p w14:paraId="0D6E38B6" w14:textId="6B7C46D5" w:rsidR="005B75A8" w:rsidRPr="0044716D" w:rsidRDefault="005B75A8" w:rsidP="005B75A8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4716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которых ниже среднего по субъекту Российской Федерации:</w:t>
            </w:r>
          </w:p>
          <w:p w14:paraId="58824647" w14:textId="77777777" w:rsidR="005B75A8" w:rsidRPr="005B75A8" w:rsidRDefault="005B75A8" w:rsidP="005B75A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sz w:val="18"/>
                <w:szCs w:val="18"/>
              </w:rPr>
              <w:t>Прирост ≥ 10% - 2 балла.</w:t>
            </w:r>
          </w:p>
          <w:p w14:paraId="18CEF96C" w14:textId="77777777" w:rsidR="005B75A8" w:rsidRPr="005B75A8" w:rsidRDefault="005B75A8" w:rsidP="005B75A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sz w:val="18"/>
                <w:szCs w:val="18"/>
              </w:rPr>
              <w:t>Прирост ≥ 5% - 1 балл;</w:t>
            </w:r>
          </w:p>
          <w:p w14:paraId="57435FBA" w14:textId="77777777" w:rsidR="005B75A8" w:rsidRPr="005B75A8" w:rsidRDefault="005B75A8" w:rsidP="005B75A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sz w:val="18"/>
                <w:szCs w:val="18"/>
              </w:rPr>
              <w:t>Прирост &lt; 5% - 0 баллов.</w:t>
            </w:r>
          </w:p>
          <w:p w14:paraId="1542DDC2" w14:textId="77777777" w:rsidR="005B75A8" w:rsidRPr="0044716D" w:rsidRDefault="005B75A8" w:rsidP="005B75A8">
            <w:pPr>
              <w:pStyle w:val="ConsPlusNormal"/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4716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которых равно или выше среднего по субъекту Российской Федерации:</w:t>
            </w:r>
          </w:p>
          <w:p w14:paraId="27AE0B13" w14:textId="531CDC79" w:rsidR="005B75A8" w:rsidRPr="005B75A8" w:rsidRDefault="005B75A8" w:rsidP="0044716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sz w:val="18"/>
                <w:szCs w:val="18"/>
              </w:rPr>
              <w:t>При условии прироста по сравнению с предыдущим периодом или достижения максимально возможного значения показателя - 2 балла;</w:t>
            </w:r>
          </w:p>
          <w:p w14:paraId="5FC736CE" w14:textId="5AEBA7D9" w:rsidR="005B75A8" w:rsidRPr="005B75A8" w:rsidRDefault="005B75A8" w:rsidP="005B75A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sz w:val="18"/>
                <w:szCs w:val="18"/>
              </w:rPr>
              <w:t>В иных случаях – 1 балл.</w:t>
            </w:r>
          </w:p>
        </w:tc>
        <w:tc>
          <w:tcPr>
            <w:tcW w:w="195" w:type="pct"/>
            <w:vAlign w:val="center"/>
          </w:tcPr>
          <w:p w14:paraId="788E5639" w14:textId="1D9328C5" w:rsidR="005B75A8" w:rsidRPr="005B75A8" w:rsidRDefault="005B75A8" w:rsidP="005B75A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060" w:type="pct"/>
            <w:gridSpan w:val="2"/>
          </w:tcPr>
          <w:p w14:paraId="7E46E94F" w14:textId="2BA4F214" w:rsidR="00760968" w:rsidRPr="00760968" w:rsidRDefault="004B5DC6" w:rsidP="00BB1B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lang w:val="en-US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 w:cs="Times New Roman"/>
                        <w:lang w:val="en-US"/>
                      </w:rPr>
                      <m:t>БСК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Times New Roman"/>
                        <w:color w:val="000000" w:themeColor="text1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</w:rPr>
                      <m:t>BSK</m:t>
                    </m:r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vertAlign w:val="subscript"/>
                      </w:rPr>
                      <m:t>дисп</m:t>
                    </m:r>
                  </m:num>
                  <m:den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</w:rPr>
                      <m:t>BSK</m:t>
                    </m:r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vertAlign w:val="subscript"/>
                      </w:rPr>
                      <m:t>вп</m:t>
                    </m:r>
                  </m:den>
                </m:f>
                <m:r>
                  <w:rPr>
                    <w:rFonts w:ascii="Cambria Math" w:hAnsi="Cambria Math" w:cs="Times New Roman"/>
                    <w:lang w:val="en-US"/>
                  </w:rPr>
                  <m:t xml:space="preserve"> </m:t>
                </m:r>
                <m:r>
                  <w:rPr>
                    <w:rFonts w:ascii="Cambria Math" w:hAnsi="Cambria Math" w:cs="Times New Roman"/>
                    <w:color w:val="000000" w:themeColor="text1"/>
                  </w:rPr>
                  <m:t>×</m:t>
                </m:r>
                <m:r>
                  <w:rPr>
                    <w:rFonts w:ascii="Cambria Math" w:hAnsi="Cambria Math" w:cs="Times New Roman"/>
                    <w:lang w:val="en-US"/>
                  </w:rPr>
                  <m:t>100%</m:t>
                </m:r>
                <m:r>
                  <w:rPr>
                    <w:rFonts w:ascii="Cambria Math" w:hAnsi="Cambria Math" w:cs="Times New Roman"/>
                  </w:rPr>
                  <m:t>,</m:t>
                </m:r>
              </m:oMath>
            </m:oMathPara>
          </w:p>
          <w:p w14:paraId="2F41D847" w14:textId="77777777" w:rsidR="006734BD" w:rsidRPr="004949BC" w:rsidRDefault="006734BD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C12D8DD" w14:textId="77777777" w:rsidR="006734BD" w:rsidRPr="004949BC" w:rsidRDefault="006734BD" w:rsidP="00BB1B08">
            <w:pPr>
              <w:pStyle w:val="ConsPlusNormal"/>
              <w:spacing w:after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73E4C98B" w14:textId="053C2E05" w:rsidR="005B75A8" w:rsidRPr="005B75A8" w:rsidRDefault="005B75A8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8"/>
                </w:rPr>
                <m:t>BSK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8"/>
                  <w:vertAlign w:val="subscript"/>
                </w:rPr>
                <m:t>дисп</m:t>
              </m:r>
            </m:oMath>
            <w:r w:rsidRPr="005B75A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B3DE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5B75A8">
              <w:rPr>
                <w:rFonts w:ascii="Times New Roman" w:hAnsi="Times New Roman" w:cs="Times New Roman"/>
                <w:sz w:val="18"/>
                <w:szCs w:val="18"/>
              </w:rPr>
              <w:t xml:space="preserve"> число взрослых с болезнями системы кровообращения, выявленными впервые при профилактическом медицинском осмотре или диспансеризации за период;</w:t>
            </w:r>
          </w:p>
          <w:p w14:paraId="2B14D01C" w14:textId="63BE225E" w:rsidR="005B75A8" w:rsidRPr="005B75A8" w:rsidRDefault="005B75A8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8"/>
                </w:rPr>
                <m:t>BSK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8"/>
                  <w:vertAlign w:val="subscript"/>
                </w:rPr>
                <m:t>вп</m:t>
              </m:r>
            </m:oMath>
            <w:r w:rsidRPr="005B75A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B3DE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5B75A8">
              <w:rPr>
                <w:rFonts w:ascii="Times New Roman" w:hAnsi="Times New Roman" w:cs="Times New Roman"/>
                <w:sz w:val="18"/>
                <w:szCs w:val="18"/>
              </w:rPr>
              <w:t xml:space="preserve"> общее число взрослых пациентов </w:t>
            </w:r>
            <w:proofErr w:type="gramStart"/>
            <w:r w:rsidRPr="005B75A8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End"/>
            <w:r w:rsidRPr="005B75A8">
              <w:rPr>
                <w:rFonts w:ascii="Times New Roman" w:hAnsi="Times New Roman" w:cs="Times New Roman"/>
                <w:sz w:val="18"/>
                <w:szCs w:val="18"/>
              </w:rPr>
              <w:t xml:space="preserve"> впервые </w:t>
            </w:r>
            <w:proofErr w:type="gramStart"/>
            <w:r w:rsidRPr="005B75A8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5B75A8">
              <w:rPr>
                <w:rFonts w:ascii="Times New Roman" w:hAnsi="Times New Roman" w:cs="Times New Roman"/>
                <w:sz w:val="18"/>
                <w:szCs w:val="18"/>
              </w:rPr>
              <w:t xml:space="preserve"> жизни установленным диагнозом, относящимся к болезням системы кровообращения, за период.</w:t>
            </w:r>
          </w:p>
          <w:p w14:paraId="58808A54" w14:textId="77777777" w:rsidR="005B75A8" w:rsidRPr="005B75A8" w:rsidRDefault="005B75A8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4FEDCDE" w14:textId="64FBDF2C" w:rsidR="001E0A18" w:rsidRDefault="005B75A8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b/>
                <w:sz w:val="18"/>
                <w:szCs w:val="18"/>
              </w:rPr>
              <w:t>Коды МКБ</w:t>
            </w:r>
            <w:r w:rsidRPr="005B75A8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  <w:p w14:paraId="078EBD4D" w14:textId="135E9732" w:rsidR="005B75A8" w:rsidRPr="009B0DEE" w:rsidRDefault="005B75A8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b/>
                <w:sz w:val="18"/>
                <w:szCs w:val="18"/>
              </w:rPr>
              <w:t>I00 - I99</w:t>
            </w:r>
            <w:r w:rsidRPr="005B75A8">
              <w:rPr>
                <w:rFonts w:ascii="Times New Roman" w:hAnsi="Times New Roman" w:cs="Times New Roman"/>
                <w:sz w:val="18"/>
                <w:szCs w:val="18"/>
              </w:rPr>
              <w:t xml:space="preserve"> – Болезни системы кровообращения</w:t>
            </w:r>
            <w:r w:rsidRPr="005B75A8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5B75A8">
              <w:rPr>
                <w:rFonts w:ascii="Times New Roman" w:hAnsi="Times New Roman" w:cs="Times New Roman"/>
                <w:b/>
                <w:sz w:val="18"/>
                <w:szCs w:val="18"/>
              </w:rPr>
              <w:t>Q20 - Q28</w:t>
            </w:r>
            <w:r w:rsidRPr="005B75A8">
              <w:rPr>
                <w:rFonts w:ascii="Times New Roman" w:hAnsi="Times New Roman" w:cs="Times New Roman"/>
                <w:sz w:val="18"/>
                <w:szCs w:val="18"/>
              </w:rPr>
              <w:t xml:space="preserve"> – Врожденные аномалии </w:t>
            </w:r>
            <w:r w:rsidR="00FD4CB7">
              <w:rPr>
                <w:rFonts w:ascii="Times New Roman" w:hAnsi="Times New Roman" w:cs="Times New Roman"/>
                <w:sz w:val="18"/>
                <w:szCs w:val="18"/>
              </w:rPr>
              <w:t>[пороки развития]</w:t>
            </w:r>
            <w:r w:rsidRPr="005B75A8">
              <w:rPr>
                <w:rFonts w:ascii="Times New Roman" w:hAnsi="Times New Roman" w:cs="Times New Roman"/>
                <w:sz w:val="18"/>
                <w:szCs w:val="18"/>
              </w:rPr>
              <w:t xml:space="preserve"> системы кровообращения</w:t>
            </w:r>
          </w:p>
        </w:tc>
        <w:tc>
          <w:tcPr>
            <w:tcW w:w="334" w:type="pct"/>
            <w:vAlign w:val="center"/>
          </w:tcPr>
          <w:p w14:paraId="0A00D85E" w14:textId="1250A409" w:rsidR="005B75A8" w:rsidRPr="005B75A8" w:rsidRDefault="005B75A8" w:rsidP="005B75A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676" w:type="pct"/>
          </w:tcPr>
          <w:p w14:paraId="3AB1AFCE" w14:textId="06CE8734" w:rsidR="005B75A8" w:rsidRPr="005B75A8" w:rsidRDefault="005B75A8" w:rsidP="00BB1B08">
            <w:pPr>
              <w:pStyle w:val="ConsPlusNormal"/>
              <w:jc w:val="center"/>
              <w:rPr>
                <w:rFonts w:ascii="Times New Roman" w:hAnsi="Times New Roman" w:cs="Times New Roman"/>
                <w:strike/>
                <w:color w:val="000000" w:themeColor="text1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sz w:val="18"/>
                <w:szCs w:val="18"/>
              </w:rPr>
              <w:t>Расчет показателя осуществляется путем отбора информации по полям реестра формата Д3 "Файл со сведениями об оказанной медицинской помощи при диспансеризации" и формата Д</w:t>
            </w:r>
            <w:proofErr w:type="gramStart"/>
            <w:r w:rsidRPr="005B75A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proofErr w:type="gramEnd"/>
            <w:r w:rsidRPr="005B75A8">
              <w:rPr>
                <w:rFonts w:ascii="Times New Roman" w:hAnsi="Times New Roman" w:cs="Times New Roman"/>
                <w:sz w:val="18"/>
                <w:szCs w:val="18"/>
              </w:rPr>
              <w:t xml:space="preserve"> «Файл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ЗНО»:</w:t>
            </w:r>
          </w:p>
          <w:p w14:paraId="4DB25710" w14:textId="77777777" w:rsidR="005B75A8" w:rsidRPr="005B75A8" w:rsidRDefault="005B75A8" w:rsidP="00BB1B0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-дата окончания лечения;</w:t>
            </w:r>
          </w:p>
          <w:p w14:paraId="4DC2E9DD" w14:textId="77777777" w:rsidR="005B75A8" w:rsidRPr="005B75A8" w:rsidRDefault="005B75A8" w:rsidP="00BB1B0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-диагноз основной;</w:t>
            </w:r>
          </w:p>
          <w:p w14:paraId="49929016" w14:textId="77777777" w:rsidR="005B75A8" w:rsidRPr="005B75A8" w:rsidRDefault="005B75A8" w:rsidP="00BB1B0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-впервые выявлено (основной);</w:t>
            </w:r>
          </w:p>
          <w:p w14:paraId="16AE7CCD" w14:textId="77777777" w:rsidR="005B75A8" w:rsidRPr="005B75A8" w:rsidRDefault="005B75A8" w:rsidP="00BB1B0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-характер заболевания</w:t>
            </w:r>
          </w:p>
          <w:p w14:paraId="3EF69206" w14:textId="77777777" w:rsidR="005B75A8" w:rsidRPr="005B75A8" w:rsidRDefault="005B75A8" w:rsidP="00BB1B0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-цель посещения;</w:t>
            </w:r>
          </w:p>
          <w:p w14:paraId="5D7933C3" w14:textId="144CC9F2" w:rsidR="005B75A8" w:rsidRPr="005B75A8" w:rsidRDefault="005B75A8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-дата рождения.</w:t>
            </w:r>
          </w:p>
        </w:tc>
      </w:tr>
      <w:tr w:rsidR="005F100B" w:rsidRPr="00492EDB" w14:paraId="33271F8E" w14:textId="77777777" w:rsidTr="00BB1B08">
        <w:trPr>
          <w:trHeight w:val="13"/>
        </w:trPr>
        <w:tc>
          <w:tcPr>
            <w:tcW w:w="121" w:type="pct"/>
            <w:vAlign w:val="center"/>
          </w:tcPr>
          <w:p w14:paraId="69F50ED8" w14:textId="2ED34617" w:rsidR="00492EDB" w:rsidRPr="00492EDB" w:rsidRDefault="00492EDB" w:rsidP="00492ED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EDB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79" w:type="pct"/>
            <w:vAlign w:val="center"/>
          </w:tcPr>
          <w:p w14:paraId="79475DAA" w14:textId="7A349B05" w:rsidR="00492EDB" w:rsidRPr="00492EDB" w:rsidRDefault="00492EDB" w:rsidP="00492ED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ED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82" w:type="pct"/>
            <w:vAlign w:val="center"/>
          </w:tcPr>
          <w:p w14:paraId="41E143DC" w14:textId="4F2C17A3" w:rsidR="00492EDB" w:rsidRPr="00492EDB" w:rsidRDefault="00492EDB" w:rsidP="00492ED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EDB">
              <w:rPr>
                <w:rFonts w:ascii="Times New Roman" w:hAnsi="Times New Roman" w:cs="Times New Roman"/>
                <w:sz w:val="18"/>
                <w:szCs w:val="18"/>
              </w:rPr>
              <w:t xml:space="preserve">Доля взрослых с подозрением на злокачественное новообразование, выявленным впервые при профилактических </w:t>
            </w:r>
            <w:r w:rsidRPr="00492E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медицинских осмотрах или диспансеризации за период, от общего числа взрослых пациентов с подозрением на злокачественное новообразование или впервые в жизни установленным диагнозом злокачественное новообразование за период. (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ЗНО</m:t>
                  </m:r>
                </m:sub>
              </m:sSub>
            </m:oMath>
            <w:r w:rsidRPr="00492EDB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74" w:type="pct"/>
            <w:vAlign w:val="center"/>
          </w:tcPr>
          <w:p w14:paraId="79F5278F" w14:textId="699395C3" w:rsidR="00492EDB" w:rsidRPr="00492EDB" w:rsidRDefault="00492EDB" w:rsidP="00492ED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E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Прирост показателя за период по отношению к показателю за предыдущий период</w:t>
            </w:r>
          </w:p>
        </w:tc>
        <w:tc>
          <w:tcPr>
            <w:tcW w:w="1078" w:type="pct"/>
            <w:vAlign w:val="center"/>
          </w:tcPr>
          <w:p w14:paraId="5DE559F7" w14:textId="394A617F" w:rsidR="00492EDB" w:rsidRPr="00492EDB" w:rsidRDefault="00492EDB" w:rsidP="00492EDB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92E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которых ниже среднего по субъекту Российской Федерации:</w:t>
            </w:r>
          </w:p>
          <w:p w14:paraId="42B949CC" w14:textId="77777777" w:rsidR="00492EDB" w:rsidRPr="00492EDB" w:rsidRDefault="00492EDB" w:rsidP="00492ED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EDB">
              <w:rPr>
                <w:rFonts w:ascii="Times New Roman" w:hAnsi="Times New Roman" w:cs="Times New Roman"/>
                <w:sz w:val="18"/>
                <w:szCs w:val="18"/>
              </w:rPr>
              <w:t>Прирост ≥ 5% - 2 балла;</w:t>
            </w:r>
          </w:p>
          <w:p w14:paraId="5950F49E" w14:textId="77777777" w:rsidR="00492EDB" w:rsidRPr="00492EDB" w:rsidRDefault="00492EDB" w:rsidP="00492ED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EDB">
              <w:rPr>
                <w:rFonts w:ascii="Times New Roman" w:hAnsi="Times New Roman" w:cs="Times New Roman"/>
                <w:sz w:val="18"/>
                <w:szCs w:val="18"/>
              </w:rPr>
              <w:t>Прирост ≥ 3% - 1 балл;</w:t>
            </w:r>
          </w:p>
          <w:p w14:paraId="11C5459E" w14:textId="77777777" w:rsidR="00492EDB" w:rsidRPr="00492EDB" w:rsidRDefault="00492EDB" w:rsidP="00492ED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E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Прирост &lt; 3% - 0 баллов.</w:t>
            </w:r>
          </w:p>
          <w:p w14:paraId="580C674F" w14:textId="77777777" w:rsidR="00492EDB" w:rsidRPr="00492EDB" w:rsidRDefault="00492EDB" w:rsidP="00492ED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EE42247" w14:textId="77777777" w:rsidR="00492EDB" w:rsidRPr="00492EDB" w:rsidRDefault="00492EDB" w:rsidP="00492EDB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92E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которых равно или выше среднего по субъекту Российской Федерации:</w:t>
            </w:r>
          </w:p>
          <w:p w14:paraId="4104032A" w14:textId="77777777" w:rsidR="00492EDB" w:rsidRPr="00492EDB" w:rsidRDefault="00492EDB" w:rsidP="00492ED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EDB">
              <w:rPr>
                <w:rFonts w:ascii="Times New Roman" w:hAnsi="Times New Roman" w:cs="Times New Roman"/>
                <w:sz w:val="18"/>
                <w:szCs w:val="18"/>
              </w:rPr>
              <w:t>При условии прироста по сравнению с предыдущим периодом или достижения максимально возможного значения показателя - 2 балла;</w:t>
            </w:r>
          </w:p>
          <w:p w14:paraId="4CFB9495" w14:textId="51FA4862" w:rsidR="00492EDB" w:rsidRPr="00492EDB" w:rsidRDefault="00492EDB" w:rsidP="00492ED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EDB">
              <w:rPr>
                <w:rFonts w:ascii="Times New Roman" w:hAnsi="Times New Roman" w:cs="Times New Roman"/>
                <w:sz w:val="18"/>
                <w:szCs w:val="18"/>
              </w:rPr>
              <w:t>В иных случаях – 1 балл.</w:t>
            </w:r>
          </w:p>
        </w:tc>
        <w:tc>
          <w:tcPr>
            <w:tcW w:w="195" w:type="pct"/>
            <w:vAlign w:val="center"/>
          </w:tcPr>
          <w:p w14:paraId="6A7FE6E0" w14:textId="09B7C78C" w:rsidR="00492EDB" w:rsidRPr="00492EDB" w:rsidRDefault="00492EDB" w:rsidP="00492ED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E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</w:t>
            </w:r>
          </w:p>
        </w:tc>
        <w:tc>
          <w:tcPr>
            <w:tcW w:w="1060" w:type="pct"/>
            <w:gridSpan w:val="2"/>
          </w:tcPr>
          <w:p w14:paraId="6A6F0792" w14:textId="5EC65081" w:rsidR="00492EDB" w:rsidRPr="00492EDB" w:rsidRDefault="004B5DC6" w:rsidP="00BB1B08">
            <w:pPr>
              <w:pStyle w:val="ConsPlusNormal"/>
              <w:jc w:val="center"/>
              <w:rPr>
                <w:rFonts w:ascii="Times New Roman" w:hAnsi="Times New Roman" w:cs="Times New Roman"/>
                <w:noProof/>
                <w:sz w:val="20"/>
                <w:szCs w:val="18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lang w:val="en-US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 w:cs="Times New Roman"/>
                        <w:lang w:val="en-US"/>
                      </w:rPr>
                      <m:t>ЗНО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Times New Roman"/>
                        <w:color w:val="000000" w:themeColor="text1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</w:rPr>
                      <m:t>ZNO</m:t>
                    </m:r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vertAlign w:val="subscript"/>
                      </w:rPr>
                      <m:t>дисп</m:t>
                    </m:r>
                  </m:num>
                  <m:den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</w:rPr>
                      <m:t>ZNO</m:t>
                    </m:r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vertAlign w:val="subscript"/>
                      </w:rPr>
                      <m:t>вп</m:t>
                    </m:r>
                  </m:den>
                </m:f>
                <m:r>
                  <w:rPr>
                    <w:rFonts w:ascii="Cambria Math" w:hAnsi="Cambria Math" w:cs="Times New Roman"/>
                    <w:color w:val="000000" w:themeColor="text1"/>
                  </w:rPr>
                  <m:t>×</m:t>
                </m:r>
                <m:r>
                  <w:rPr>
                    <w:rFonts w:ascii="Cambria Math" w:hAnsi="Cambria Math" w:cs="Times New Roman"/>
                    <w:lang w:val="en-US"/>
                  </w:rPr>
                  <m:t>100%,</m:t>
                </m:r>
              </m:oMath>
            </m:oMathPara>
          </w:p>
          <w:p w14:paraId="7403F7FB" w14:textId="77777777" w:rsidR="006734BD" w:rsidRPr="004949BC" w:rsidRDefault="006734BD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74D49A0" w14:textId="77777777" w:rsidR="006734BD" w:rsidRPr="004949BC" w:rsidRDefault="006734BD" w:rsidP="00BB1B08">
            <w:pPr>
              <w:pStyle w:val="ConsPlusNormal"/>
              <w:spacing w:after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6277669F" w14:textId="6B2D95CB" w:rsidR="00492EDB" w:rsidRPr="00492EDB" w:rsidRDefault="006B3D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6"/>
                </w:rPr>
                <m:t>ZNO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6"/>
                  <w:vertAlign w:val="subscript"/>
                </w:rPr>
                <m:t>дисп</m:t>
              </m:r>
            </m:oMath>
            <w:r w:rsidRPr="006B3DEB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92EDB" w:rsidRPr="00492EDB">
              <w:rPr>
                <w:rFonts w:ascii="Times New Roman" w:hAnsi="Times New Roman" w:cs="Times New Roman"/>
                <w:sz w:val="18"/>
                <w:szCs w:val="18"/>
              </w:rPr>
              <w:t xml:space="preserve"> число взрослых с </w:t>
            </w:r>
            <w:r w:rsidR="00492EDB" w:rsidRPr="00492E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подозрением на злокачественное новообразование, выявленным впервые при профилактическом медицинском осмотре или диспансеризации за период;</w:t>
            </w:r>
          </w:p>
          <w:p w14:paraId="19A8D0CF" w14:textId="71841C68" w:rsidR="00492EDB" w:rsidRPr="00492EDB" w:rsidRDefault="00492ED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8"/>
                </w:rPr>
                <m:t>ZNO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8"/>
                  <w:vertAlign w:val="subscript"/>
                </w:rPr>
                <m:t>вп</m:t>
              </m:r>
            </m:oMath>
            <w:r w:rsidRPr="00492ED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B3DE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492EDB">
              <w:rPr>
                <w:rFonts w:ascii="Times New Roman" w:hAnsi="Times New Roman" w:cs="Times New Roman"/>
                <w:sz w:val="18"/>
                <w:szCs w:val="18"/>
              </w:rPr>
              <w:t xml:space="preserve"> общее число взрослых пациентов с подозрением на злокачественное новообразование или впервые в жизни установленным диагнозом злокачественное новообразование за период.</w:t>
            </w:r>
          </w:p>
          <w:p w14:paraId="4E9EC6FB" w14:textId="77777777" w:rsidR="00911D54" w:rsidRDefault="00911D54" w:rsidP="00BB1B0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77BC313C" w14:textId="2DAD89CE" w:rsidR="006734BD" w:rsidRDefault="00492ED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EDB">
              <w:rPr>
                <w:rFonts w:ascii="Times New Roman" w:hAnsi="Times New Roman" w:cs="Times New Roman"/>
                <w:b/>
                <w:sz w:val="18"/>
                <w:szCs w:val="18"/>
              </w:rPr>
              <w:t>Коды МКБ</w:t>
            </w:r>
            <w:r w:rsidRPr="00492EDB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  <w:p w14:paraId="7C5F5004" w14:textId="4829695F" w:rsidR="00492EDB" w:rsidRPr="00492EDB" w:rsidRDefault="00492ED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EDB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C</w:t>
            </w:r>
            <w:r w:rsidRPr="00492EDB">
              <w:rPr>
                <w:rFonts w:ascii="Times New Roman" w:hAnsi="Times New Roman" w:cs="Times New Roman"/>
                <w:b/>
                <w:sz w:val="18"/>
                <w:szCs w:val="18"/>
              </w:rPr>
              <w:t>00-</w:t>
            </w:r>
            <w:r w:rsidRPr="00492EDB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C</w:t>
            </w:r>
            <w:r w:rsidRPr="00492EDB">
              <w:rPr>
                <w:rFonts w:ascii="Times New Roman" w:hAnsi="Times New Roman" w:cs="Times New Roman"/>
                <w:b/>
                <w:sz w:val="18"/>
                <w:szCs w:val="18"/>
              </w:rPr>
              <w:t>96</w:t>
            </w:r>
            <w:r w:rsidRPr="00492EDB">
              <w:rPr>
                <w:rFonts w:ascii="Times New Roman" w:hAnsi="Times New Roman" w:cs="Times New Roman"/>
                <w:sz w:val="18"/>
                <w:szCs w:val="18"/>
              </w:rPr>
              <w:t xml:space="preserve"> – Злокачественные новообразования.</w:t>
            </w:r>
          </w:p>
          <w:p w14:paraId="47C91BE8" w14:textId="6F8D99D8" w:rsidR="00492EDB" w:rsidRPr="00492EDB" w:rsidRDefault="00492ED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EDB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D</w:t>
            </w:r>
            <w:r w:rsidRPr="00492EDB">
              <w:rPr>
                <w:rFonts w:ascii="Times New Roman" w:hAnsi="Times New Roman" w:cs="Times New Roman"/>
                <w:b/>
                <w:sz w:val="18"/>
                <w:szCs w:val="18"/>
              </w:rPr>
              <w:t>00-</w:t>
            </w:r>
            <w:r w:rsidRPr="00492EDB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D</w:t>
            </w:r>
            <w:r w:rsidRPr="00492EDB">
              <w:rPr>
                <w:rFonts w:ascii="Times New Roman" w:hAnsi="Times New Roman" w:cs="Times New Roman"/>
                <w:b/>
                <w:sz w:val="18"/>
                <w:szCs w:val="18"/>
              </w:rPr>
              <w:t>09</w:t>
            </w:r>
            <w:r w:rsidRPr="00492EDB">
              <w:rPr>
                <w:rFonts w:ascii="Times New Roman" w:hAnsi="Times New Roman" w:cs="Times New Roman"/>
                <w:sz w:val="18"/>
                <w:szCs w:val="18"/>
              </w:rPr>
              <w:t xml:space="preserve"> – </w:t>
            </w:r>
            <w:r w:rsidRPr="00492ED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In</w:t>
            </w:r>
            <w:r w:rsidRPr="00492ED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92ED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situ</w:t>
            </w:r>
            <w:r w:rsidRPr="00492EDB">
              <w:rPr>
                <w:rFonts w:ascii="Times New Roman" w:hAnsi="Times New Roman" w:cs="Times New Roman"/>
                <w:sz w:val="18"/>
                <w:szCs w:val="18"/>
              </w:rPr>
              <w:t xml:space="preserve"> новообразования</w:t>
            </w:r>
          </w:p>
        </w:tc>
        <w:tc>
          <w:tcPr>
            <w:tcW w:w="334" w:type="pct"/>
            <w:vAlign w:val="center"/>
          </w:tcPr>
          <w:p w14:paraId="094068C7" w14:textId="2653DEFE" w:rsidR="00492EDB" w:rsidRPr="00492EDB" w:rsidRDefault="00492EDB" w:rsidP="00492ED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E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Процент</w:t>
            </w:r>
          </w:p>
        </w:tc>
        <w:tc>
          <w:tcPr>
            <w:tcW w:w="676" w:type="pct"/>
          </w:tcPr>
          <w:p w14:paraId="7A9E82EC" w14:textId="77777777" w:rsidR="00492EDB" w:rsidRPr="00492EDB" w:rsidRDefault="00492ED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EDB">
              <w:rPr>
                <w:rFonts w:ascii="Times New Roman" w:hAnsi="Times New Roman" w:cs="Times New Roman"/>
                <w:sz w:val="18"/>
                <w:szCs w:val="18"/>
              </w:rPr>
              <w:t xml:space="preserve">Расчет показателя осуществляется путем отбора информации по полю "признак подозрения на злокачественное </w:t>
            </w:r>
            <w:r w:rsidRPr="00492E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новообразование" реестра формата Д3 "Файл со сведениями об оказанной медицинской помощи при диспансеризации".</w:t>
            </w:r>
          </w:p>
          <w:p w14:paraId="2E1190F8" w14:textId="77777777" w:rsidR="00492EDB" w:rsidRPr="00492EDB" w:rsidRDefault="00492ED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EDB">
              <w:rPr>
                <w:rFonts w:ascii="Times New Roman" w:hAnsi="Times New Roman" w:cs="Times New Roman"/>
                <w:sz w:val="18"/>
                <w:szCs w:val="18"/>
              </w:rPr>
              <w:t>Движение пациента отслеживается по формату реестра Д</w:t>
            </w:r>
            <w:proofErr w:type="gramStart"/>
            <w:r w:rsidRPr="00492EDB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proofErr w:type="gramEnd"/>
            <w:r w:rsidRPr="00492EDB">
              <w:rPr>
                <w:rFonts w:ascii="Times New Roman" w:hAnsi="Times New Roman" w:cs="Times New Roman"/>
                <w:sz w:val="18"/>
                <w:szCs w:val="18"/>
              </w:rPr>
              <w:t xml:space="preserve"> "Файл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новообразования":</w:t>
            </w:r>
          </w:p>
          <w:p w14:paraId="72F35009" w14:textId="77777777" w:rsidR="00492EDB" w:rsidRPr="00492EDB" w:rsidRDefault="00492ED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EDB">
              <w:rPr>
                <w:rFonts w:ascii="Times New Roman" w:hAnsi="Times New Roman" w:cs="Times New Roman"/>
                <w:sz w:val="18"/>
                <w:szCs w:val="18"/>
              </w:rPr>
              <w:t>- диагноз основной,</w:t>
            </w:r>
          </w:p>
          <w:p w14:paraId="07005770" w14:textId="7B525038" w:rsidR="00492EDB" w:rsidRPr="00492EDB" w:rsidRDefault="00492ED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EDB">
              <w:rPr>
                <w:rFonts w:ascii="Times New Roman" w:hAnsi="Times New Roman" w:cs="Times New Roman"/>
                <w:sz w:val="18"/>
                <w:szCs w:val="18"/>
              </w:rPr>
              <w:t>- характер основного заболевания.</w:t>
            </w:r>
          </w:p>
        </w:tc>
      </w:tr>
      <w:tr w:rsidR="005F100B" w:rsidRPr="007C3D47" w14:paraId="54BB5005" w14:textId="77777777" w:rsidTr="00BB1B08">
        <w:trPr>
          <w:trHeight w:val="13"/>
        </w:trPr>
        <w:tc>
          <w:tcPr>
            <w:tcW w:w="121" w:type="pct"/>
            <w:vAlign w:val="center"/>
          </w:tcPr>
          <w:p w14:paraId="4E7C7DFE" w14:textId="6ED92C05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</w:t>
            </w:r>
          </w:p>
        </w:tc>
        <w:tc>
          <w:tcPr>
            <w:tcW w:w="279" w:type="pct"/>
            <w:vAlign w:val="center"/>
          </w:tcPr>
          <w:p w14:paraId="18FA6938" w14:textId="1C7AAF0F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682" w:type="pct"/>
            <w:vAlign w:val="center"/>
          </w:tcPr>
          <w:p w14:paraId="59A34B0E" w14:textId="299A9403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7C3D4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Доля взрослых с установленным диагнозом хроническая </w:t>
            </w:r>
            <w:proofErr w:type="spellStart"/>
            <w:r w:rsidRPr="007C3D4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обструктивная</w:t>
            </w:r>
            <w:proofErr w:type="spellEnd"/>
            <w:r w:rsidRPr="007C3D4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хроническая </w:t>
            </w:r>
            <w:proofErr w:type="spellStart"/>
            <w:r w:rsidRPr="007C3D4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обструктивная</w:t>
            </w:r>
            <w:proofErr w:type="spellEnd"/>
            <w:r w:rsidRPr="007C3D4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легочная болезнь за период.</w:t>
            </w:r>
            <w:proofErr w:type="gramEnd"/>
            <w:r w:rsidRPr="007C3D47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ХОБЛ</m:t>
                  </m:r>
                </m:sub>
              </m:sSub>
            </m:oMath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74" w:type="pct"/>
            <w:vAlign w:val="center"/>
          </w:tcPr>
          <w:p w14:paraId="68833D63" w14:textId="2A2D0E75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Прирост показателя  </w:t>
            </w:r>
            <w:r w:rsidRPr="007C3D4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br/>
              <w:t xml:space="preserve">за период </w:t>
            </w:r>
            <w:r w:rsidRPr="007C3D4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br/>
              <w:t xml:space="preserve">по отношению </w:t>
            </w:r>
            <w:r w:rsidRPr="007C3D4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br/>
              <w:t xml:space="preserve">к показателю </w:t>
            </w:r>
            <w:r w:rsidRPr="007C3D4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br/>
              <w:t>за предыдущий период</w:t>
            </w:r>
          </w:p>
        </w:tc>
        <w:tc>
          <w:tcPr>
            <w:tcW w:w="1078" w:type="pct"/>
            <w:vAlign w:val="center"/>
          </w:tcPr>
          <w:p w14:paraId="1D907067" w14:textId="0DCDA502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которых ниже среднего по субъекту Российской Федерации:</w:t>
            </w:r>
          </w:p>
          <w:p w14:paraId="4934E759" w14:textId="77777777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Прирост ≥ 10% - 2 балла;</w:t>
            </w:r>
          </w:p>
          <w:p w14:paraId="0D9C2990" w14:textId="77777777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Прирост ≥ 5% - 1 балл;</w:t>
            </w:r>
          </w:p>
          <w:p w14:paraId="3AF31FD4" w14:textId="77777777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Прирост &lt; 5% - 0 баллов.</w:t>
            </w:r>
          </w:p>
          <w:p w14:paraId="1C18C96E" w14:textId="77777777" w:rsidR="007C3D47" w:rsidRPr="007C3D47" w:rsidRDefault="007C3D47" w:rsidP="007C3D47">
            <w:pPr>
              <w:spacing w:before="120" w:after="0" w:line="240" w:lineRule="auto"/>
              <w:ind w:right="96" w:firstLine="0"/>
              <w:jc w:val="center"/>
              <w:rPr>
                <w:b/>
                <w:bCs/>
                <w:sz w:val="18"/>
                <w:szCs w:val="18"/>
              </w:rPr>
            </w:pPr>
            <w:r w:rsidRPr="007C3D47">
              <w:rPr>
                <w:b/>
                <w:bCs/>
                <w:sz w:val="18"/>
                <w:szCs w:val="18"/>
              </w:rPr>
              <w:t>Для медицинских организаций, значение показателя которых равно или выше среднего по субъекту Российской Федерации:</w:t>
            </w:r>
          </w:p>
          <w:p w14:paraId="7DF44A63" w14:textId="77777777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При условии прироста по сравнению с предыдущим периодом или достижения максимально возможного значения показателя - 2 балла;</w:t>
            </w:r>
          </w:p>
          <w:p w14:paraId="0DD6EEFC" w14:textId="1FD6B878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 xml:space="preserve">В иных случаях </w:t>
            </w:r>
            <w:r w:rsidRPr="007C3D4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- </w:t>
            </w: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1 балл.</w:t>
            </w:r>
          </w:p>
        </w:tc>
        <w:tc>
          <w:tcPr>
            <w:tcW w:w="195" w:type="pct"/>
            <w:vAlign w:val="center"/>
          </w:tcPr>
          <w:p w14:paraId="099B023B" w14:textId="0B6F9ADB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060" w:type="pct"/>
            <w:gridSpan w:val="2"/>
          </w:tcPr>
          <w:p w14:paraId="53946D11" w14:textId="43B87FCA" w:rsidR="007C3D47" w:rsidRPr="007C3D47" w:rsidRDefault="004B5DC6" w:rsidP="00BB1B08">
            <w:pPr>
              <w:pStyle w:val="ConsPlusNormal"/>
              <w:jc w:val="center"/>
              <w:rPr>
                <w:rFonts w:ascii="Times New Roman" w:hAnsi="Times New Roman" w:cs="Times New Roman"/>
                <w:noProof/>
                <w:szCs w:val="18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sz w:val="20"/>
                        <w:szCs w:val="1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18"/>
                        <w:lang w:val="en-US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18"/>
                        <w:lang w:val="en-US"/>
                      </w:rPr>
                      <m:t>ХОБЛ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18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Times New Roman"/>
                        <w:color w:val="000000" w:themeColor="text1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szCs w:val="24"/>
                      </w:rPr>
                      <m:t>H</m:t>
                    </m:r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szCs w:val="24"/>
                        <w:vertAlign w:val="subscript"/>
                      </w:rPr>
                      <m:t>дисп</m:t>
                    </m:r>
                  </m:num>
                  <m:den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szCs w:val="24"/>
                      </w:rPr>
                      <m:t>H</m:t>
                    </m:r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szCs w:val="24"/>
                        <w:vertAlign w:val="subscript"/>
                      </w:rPr>
                      <m:t>вп</m:t>
                    </m:r>
                  </m:den>
                </m:f>
                <m:r>
                  <w:rPr>
                    <w:rFonts w:ascii="Cambria Math" w:hAnsi="Cambria Math" w:cs="Times New Roman"/>
                    <w:sz w:val="20"/>
                    <w:szCs w:val="18"/>
                    <w:lang w:val="en-US"/>
                  </w:rPr>
                  <m:t xml:space="preserve"> </m:t>
                </m:r>
                <m:r>
                  <w:rPr>
                    <w:rFonts w:ascii="Cambria Math" w:hAnsi="Cambria Math" w:cs="Times New Roman"/>
                    <w:color w:val="000000" w:themeColor="text1"/>
                    <w:sz w:val="20"/>
                    <w:szCs w:val="24"/>
                  </w:rPr>
                  <m:t>×</m:t>
                </m:r>
                <m:r>
                  <w:rPr>
                    <w:rFonts w:ascii="Cambria Math" w:hAnsi="Cambria Math" w:cs="Times New Roman"/>
                    <w:sz w:val="20"/>
                    <w:szCs w:val="18"/>
                    <w:lang w:val="en-US"/>
                  </w:rPr>
                  <m:t>100%,</m:t>
                </m:r>
              </m:oMath>
            </m:oMathPara>
          </w:p>
          <w:p w14:paraId="093DB242" w14:textId="77777777" w:rsidR="006734BD" w:rsidRPr="004949BC" w:rsidRDefault="006734BD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EEC5563" w14:textId="77777777" w:rsidR="006734BD" w:rsidRPr="004949BC" w:rsidRDefault="006734BD" w:rsidP="00BB1B08">
            <w:pPr>
              <w:pStyle w:val="ConsPlusNormal"/>
              <w:spacing w:after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46D7EBCF" w14:textId="560BBB4B" w:rsidR="007C3D47" w:rsidRPr="007C3D47" w:rsidRDefault="007C3D47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8"/>
                </w:rPr>
                <m:t>H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8"/>
                  <w:vertAlign w:val="subscript"/>
                </w:rPr>
                <m:t>дисп</m:t>
              </m:r>
            </m:oMath>
            <w:r w:rsidRPr="007C3D4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B3DE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 xml:space="preserve"> число взрослых с установленным диагнозом хроническая </w:t>
            </w:r>
            <w:proofErr w:type="spellStart"/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обструктивная</w:t>
            </w:r>
            <w:proofErr w:type="spellEnd"/>
            <w:r w:rsidRPr="007C3D47">
              <w:rPr>
                <w:rFonts w:ascii="Times New Roman" w:hAnsi="Times New Roman" w:cs="Times New Roman"/>
                <w:sz w:val="18"/>
                <w:szCs w:val="18"/>
              </w:rPr>
              <w:t xml:space="preserve"> болезнь легких, выявленным впервые при профилактическом медицинском осмотре или диспансеризации за период;</w:t>
            </w:r>
          </w:p>
          <w:p w14:paraId="647E465A" w14:textId="429F15C0" w:rsidR="007C3D47" w:rsidRPr="007C3D47" w:rsidRDefault="007C3D47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24"/>
                </w:rPr>
                <m:t>H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24"/>
                  <w:vertAlign w:val="subscript"/>
                </w:rPr>
                <m:t>вп</m:t>
              </m:r>
            </m:oMath>
            <w:r w:rsidRPr="007C3D4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B3DE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 xml:space="preserve"> число взрослых пациентов </w:t>
            </w:r>
            <w:proofErr w:type="gramStart"/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End"/>
            <w:r w:rsidRPr="007C3D47">
              <w:rPr>
                <w:rFonts w:ascii="Times New Roman" w:hAnsi="Times New Roman" w:cs="Times New Roman"/>
                <w:sz w:val="18"/>
                <w:szCs w:val="18"/>
              </w:rPr>
              <w:t xml:space="preserve"> впервые </w:t>
            </w:r>
            <w:proofErr w:type="gramStart"/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7C3D47">
              <w:rPr>
                <w:rFonts w:ascii="Times New Roman" w:hAnsi="Times New Roman" w:cs="Times New Roman"/>
                <w:sz w:val="18"/>
                <w:szCs w:val="18"/>
              </w:rPr>
              <w:t xml:space="preserve"> жизни установленным диагнозом хроническая </w:t>
            </w:r>
            <w:proofErr w:type="spellStart"/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обструктивная</w:t>
            </w:r>
            <w:proofErr w:type="spellEnd"/>
            <w:r w:rsidRPr="007C3D47">
              <w:rPr>
                <w:rFonts w:ascii="Times New Roman" w:hAnsi="Times New Roman" w:cs="Times New Roman"/>
                <w:sz w:val="18"/>
                <w:szCs w:val="18"/>
              </w:rPr>
              <w:t xml:space="preserve"> болезнь легких за период.</w:t>
            </w:r>
          </w:p>
          <w:p w14:paraId="5B5DE8F3" w14:textId="77777777" w:rsidR="007C3D47" w:rsidRPr="007C3D47" w:rsidRDefault="007C3D47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CBE8E97" w14:textId="5B4A73B4" w:rsidR="007C3D47" w:rsidRPr="007C3D47" w:rsidRDefault="007C3D47" w:rsidP="00BB1B0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b/>
                <w:sz w:val="18"/>
                <w:szCs w:val="18"/>
              </w:rPr>
              <w:t>Коды МКБ:</w:t>
            </w:r>
          </w:p>
          <w:p w14:paraId="7571084D" w14:textId="77777777" w:rsidR="007C3D47" w:rsidRPr="00BC67AC" w:rsidRDefault="007C3D47" w:rsidP="00BB1B0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A4FAF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en-US"/>
              </w:rPr>
              <w:lastRenderedPageBreak/>
              <w:t>J</w:t>
            </w:r>
            <w:r w:rsidRPr="004A4FAF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44</w:t>
            </w:r>
            <w:r w:rsidRPr="004A4FA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Другая хроническая </w:t>
            </w:r>
            <w:proofErr w:type="spellStart"/>
            <w:r w:rsidRPr="004A4FA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обструктивная</w:t>
            </w:r>
            <w:proofErr w:type="spellEnd"/>
            <w:r w:rsidRPr="004A4FA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легочная болезнь:</w:t>
            </w:r>
          </w:p>
          <w:p w14:paraId="0C585CD3" w14:textId="77777777" w:rsidR="007C3D47" w:rsidRPr="007C3D47" w:rsidRDefault="007C3D47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J</w:t>
            </w:r>
            <w:r w:rsidRPr="007C3D47">
              <w:rPr>
                <w:rFonts w:ascii="Times New Roman" w:hAnsi="Times New Roman" w:cs="Times New Roman"/>
                <w:b/>
                <w:sz w:val="18"/>
                <w:szCs w:val="18"/>
              </w:rPr>
              <w:t>44.8</w:t>
            </w: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 xml:space="preserve"> – Другая уточненная хроническая </w:t>
            </w:r>
            <w:proofErr w:type="spellStart"/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обструктивная</w:t>
            </w:r>
            <w:proofErr w:type="spellEnd"/>
            <w:r w:rsidRPr="007C3D47">
              <w:rPr>
                <w:rFonts w:ascii="Times New Roman" w:hAnsi="Times New Roman" w:cs="Times New Roman"/>
                <w:sz w:val="18"/>
                <w:szCs w:val="18"/>
              </w:rPr>
              <w:t xml:space="preserve"> легочная болезнь</w:t>
            </w:r>
          </w:p>
          <w:p w14:paraId="1AB14C41" w14:textId="34EDBF07" w:rsidR="007C3D47" w:rsidRPr="007C3D47" w:rsidRDefault="007C3D47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J</w:t>
            </w:r>
            <w:r w:rsidRPr="007C3D47">
              <w:rPr>
                <w:rFonts w:ascii="Times New Roman" w:hAnsi="Times New Roman" w:cs="Times New Roman"/>
                <w:b/>
                <w:sz w:val="18"/>
                <w:szCs w:val="18"/>
              </w:rPr>
              <w:t>44.9</w:t>
            </w: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 xml:space="preserve"> - Хроническая </w:t>
            </w:r>
            <w:proofErr w:type="spellStart"/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обструктивная</w:t>
            </w:r>
            <w:proofErr w:type="spellEnd"/>
            <w:r w:rsidRPr="007C3D47">
              <w:rPr>
                <w:rFonts w:ascii="Times New Roman" w:hAnsi="Times New Roman" w:cs="Times New Roman"/>
                <w:sz w:val="18"/>
                <w:szCs w:val="18"/>
              </w:rPr>
              <w:t xml:space="preserve"> легочная болезнь неуточненная</w:t>
            </w:r>
          </w:p>
        </w:tc>
        <w:tc>
          <w:tcPr>
            <w:tcW w:w="334" w:type="pct"/>
            <w:vAlign w:val="center"/>
          </w:tcPr>
          <w:p w14:paraId="1EC723A5" w14:textId="1FC6481C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Процент</w:t>
            </w:r>
          </w:p>
        </w:tc>
        <w:tc>
          <w:tcPr>
            <w:tcW w:w="676" w:type="pct"/>
          </w:tcPr>
          <w:p w14:paraId="14C9287A" w14:textId="77777777" w:rsidR="007C3D47" w:rsidRPr="007C3D47" w:rsidRDefault="007C3D47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Расчет показателя осуществляется путем отбора информации по полям реестра формата Д3 "Файл со сведениями об оказанной медицинской помощи при диспансеризации" и формата Д</w:t>
            </w:r>
            <w:proofErr w:type="gramStart"/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proofErr w:type="gramEnd"/>
            <w:r w:rsidRPr="007C3D47">
              <w:rPr>
                <w:rFonts w:ascii="Times New Roman" w:hAnsi="Times New Roman" w:cs="Times New Roman"/>
                <w:sz w:val="18"/>
                <w:szCs w:val="18"/>
              </w:rPr>
              <w:t xml:space="preserve"> «Файл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</w:t>
            </w:r>
            <w:r w:rsidRPr="007C3D4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ЗНО»:</w:t>
            </w:r>
          </w:p>
          <w:p w14:paraId="04227CAF" w14:textId="77777777" w:rsidR="007C3D47" w:rsidRPr="007C3D47" w:rsidRDefault="007C3D47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-дата окончания лечения;</w:t>
            </w:r>
          </w:p>
          <w:p w14:paraId="3A15E711" w14:textId="77777777" w:rsidR="007C3D47" w:rsidRPr="007C3D47" w:rsidRDefault="007C3D47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-диагноз основной;</w:t>
            </w:r>
          </w:p>
          <w:p w14:paraId="754E586E" w14:textId="77777777" w:rsidR="007C3D47" w:rsidRPr="007C3D47" w:rsidRDefault="007C3D47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-впервые выявлено (основной);</w:t>
            </w:r>
          </w:p>
          <w:p w14:paraId="59A36B52" w14:textId="77777777" w:rsidR="007C3D47" w:rsidRPr="007C3D47" w:rsidRDefault="007C3D47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-характер заболевания;</w:t>
            </w:r>
          </w:p>
          <w:p w14:paraId="6D591043" w14:textId="77777777" w:rsidR="007C3D47" w:rsidRPr="007C3D47" w:rsidRDefault="007C3D47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-цель посещения;</w:t>
            </w:r>
          </w:p>
          <w:p w14:paraId="58AF3619" w14:textId="0CD1D4A0" w:rsidR="007C3D47" w:rsidRPr="007C3D47" w:rsidRDefault="007C3D47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-дата рождения.</w:t>
            </w:r>
          </w:p>
        </w:tc>
      </w:tr>
      <w:tr w:rsidR="005F100B" w:rsidRPr="007C3D47" w14:paraId="3C468FC8" w14:textId="77777777" w:rsidTr="00BB1B08">
        <w:trPr>
          <w:trHeight w:val="13"/>
        </w:trPr>
        <w:tc>
          <w:tcPr>
            <w:tcW w:w="121" w:type="pct"/>
            <w:vAlign w:val="center"/>
          </w:tcPr>
          <w:p w14:paraId="4C8151F1" w14:textId="47C47316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</w:t>
            </w:r>
          </w:p>
        </w:tc>
        <w:tc>
          <w:tcPr>
            <w:tcW w:w="279" w:type="pct"/>
            <w:vAlign w:val="center"/>
          </w:tcPr>
          <w:p w14:paraId="18316644" w14:textId="567FDB99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82" w:type="pct"/>
            <w:vAlign w:val="center"/>
          </w:tcPr>
          <w:p w14:paraId="3A2CFEC4" w14:textId="021856CD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 xml:space="preserve">Доля взрослых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</w:t>
            </w:r>
            <w:proofErr w:type="gramStart"/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End"/>
            <w:r w:rsidRPr="007C3D47">
              <w:rPr>
                <w:rFonts w:ascii="Times New Roman" w:hAnsi="Times New Roman" w:cs="Times New Roman"/>
                <w:sz w:val="18"/>
                <w:szCs w:val="18"/>
              </w:rPr>
              <w:t xml:space="preserve"> впервые </w:t>
            </w:r>
            <w:proofErr w:type="gramStart"/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7C3D47">
              <w:rPr>
                <w:rFonts w:ascii="Times New Roman" w:hAnsi="Times New Roman" w:cs="Times New Roman"/>
                <w:sz w:val="18"/>
                <w:szCs w:val="18"/>
              </w:rPr>
              <w:t xml:space="preserve"> жизни установленным диагнозом сахарный диабет за период. (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СД</m:t>
                  </m:r>
                </m:sub>
              </m:sSub>
            </m:oMath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74" w:type="pct"/>
            <w:vAlign w:val="center"/>
          </w:tcPr>
          <w:p w14:paraId="7AC69E42" w14:textId="27841709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Прирост показателя</w:t>
            </w:r>
          </w:p>
          <w:p w14:paraId="30B23521" w14:textId="11748771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за период</w:t>
            </w:r>
          </w:p>
          <w:p w14:paraId="3FACF3CD" w14:textId="3E7CC55B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по отношению</w:t>
            </w:r>
          </w:p>
          <w:p w14:paraId="6911DDE1" w14:textId="53ABFC97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к показателю</w:t>
            </w:r>
          </w:p>
          <w:p w14:paraId="6B368AA7" w14:textId="6D79FBD8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за предыдущий период</w:t>
            </w:r>
          </w:p>
        </w:tc>
        <w:tc>
          <w:tcPr>
            <w:tcW w:w="1078" w:type="pct"/>
            <w:vAlign w:val="center"/>
          </w:tcPr>
          <w:p w14:paraId="7BBF7803" w14:textId="65E6AA35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которых ниже среднего по субъекту Российской Федерации:</w:t>
            </w:r>
          </w:p>
          <w:p w14:paraId="7B6C16AE" w14:textId="77777777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Прирост ≥ 10% - 2 балла;</w:t>
            </w:r>
          </w:p>
          <w:p w14:paraId="7CAEFA55" w14:textId="77777777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Прирост ≥ 5% - 1 балл;</w:t>
            </w:r>
          </w:p>
          <w:p w14:paraId="5FC68916" w14:textId="77777777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Прирост &lt; 5% - 0 баллов.</w:t>
            </w:r>
          </w:p>
          <w:p w14:paraId="5E85F4B8" w14:textId="77777777" w:rsidR="007C3D47" w:rsidRPr="007C3D47" w:rsidRDefault="007C3D47" w:rsidP="007C3D47">
            <w:pPr>
              <w:spacing w:before="120" w:after="0" w:line="240" w:lineRule="auto"/>
              <w:ind w:right="96" w:firstLine="0"/>
              <w:jc w:val="center"/>
              <w:rPr>
                <w:b/>
                <w:bCs/>
                <w:sz w:val="18"/>
                <w:szCs w:val="18"/>
              </w:rPr>
            </w:pPr>
            <w:r w:rsidRPr="007C3D47">
              <w:rPr>
                <w:b/>
                <w:bCs/>
                <w:sz w:val="18"/>
                <w:szCs w:val="18"/>
              </w:rPr>
              <w:t>Для медицинских организаций, значение показателя которых равно или выше среднего по субъекту Российской Федерации:</w:t>
            </w:r>
          </w:p>
          <w:p w14:paraId="540A2DFB" w14:textId="77777777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При условии прироста по сравнению с предыдущим периодом или достижения максимально возможного значения показателя - 2 балла;</w:t>
            </w:r>
          </w:p>
          <w:p w14:paraId="267226A0" w14:textId="2592C8AE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 xml:space="preserve">В иных случаях </w:t>
            </w:r>
            <w:r w:rsidRPr="007C3D4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- </w:t>
            </w: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1 балл.</w:t>
            </w:r>
          </w:p>
        </w:tc>
        <w:tc>
          <w:tcPr>
            <w:tcW w:w="195" w:type="pct"/>
            <w:vAlign w:val="center"/>
          </w:tcPr>
          <w:p w14:paraId="044088A4" w14:textId="0B299487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60" w:type="pct"/>
            <w:gridSpan w:val="2"/>
          </w:tcPr>
          <w:p w14:paraId="5533C64C" w14:textId="0354523F" w:rsidR="007C3D47" w:rsidRPr="007C3D47" w:rsidRDefault="004B5DC6" w:rsidP="00BB1B08">
            <w:pPr>
              <w:pStyle w:val="ConsPlusNormal"/>
              <w:jc w:val="center"/>
              <w:rPr>
                <w:rFonts w:ascii="Times New Roman" w:hAnsi="Times New Roman" w:cs="Times New Roman"/>
                <w:noProof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lang w:val="en-US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 w:cs="Times New Roman"/>
                        <w:lang w:val="en-US"/>
                      </w:rPr>
                      <m:t>СД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lang w:val="en-US"/>
                          </w:rPr>
                          <m:t>SD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lang w:val="en-US"/>
                          </w:rPr>
                          <m:t>ДИСП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lang w:val="en-US"/>
                          </w:rPr>
                          <m:t>SD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lang w:val="en-US"/>
                          </w:rPr>
                          <m:t>ВП</m:t>
                        </m:r>
                      </m:sub>
                    </m:sSub>
                  </m:den>
                </m:f>
                <m:r>
                  <w:rPr>
                    <w:rFonts w:ascii="Cambria Math" w:hAnsi="Cambria Math" w:cs="Times New Roman"/>
                    <w:lang w:val="en-US"/>
                  </w:rPr>
                  <m:t xml:space="preserve"> </m:t>
                </m:r>
                <m:r>
                  <w:rPr>
                    <w:rFonts w:ascii="Cambria Math" w:hAnsi="Cambria Math" w:cs="Times New Roman"/>
                    <w:color w:val="000000" w:themeColor="text1"/>
                  </w:rPr>
                  <m:t>×</m:t>
                </m:r>
                <m:r>
                  <w:rPr>
                    <w:rFonts w:ascii="Cambria Math" w:hAnsi="Cambria Math" w:cs="Times New Roman"/>
                    <w:lang w:val="en-US"/>
                  </w:rPr>
                  <m:t>100%,</m:t>
                </m:r>
              </m:oMath>
            </m:oMathPara>
          </w:p>
          <w:p w14:paraId="1785AC67" w14:textId="77777777" w:rsidR="006734BD" w:rsidRPr="004949BC" w:rsidRDefault="006734BD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E33A5DC" w14:textId="77777777" w:rsidR="006734BD" w:rsidRPr="004949BC" w:rsidRDefault="006734BD" w:rsidP="00BB1B08">
            <w:pPr>
              <w:pStyle w:val="ConsPlusNormal"/>
              <w:spacing w:after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69101B6F" w14:textId="08F61290" w:rsidR="007C3D47" w:rsidRPr="007C3D47" w:rsidRDefault="004B5DC6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lang w:val="en-US"/>
                    </w:rPr>
                    <m:t>SD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</w:rPr>
                    <m:t>ДИСП</m:t>
                  </m:r>
                </m:sub>
              </m:sSub>
            </m:oMath>
            <w:r w:rsidR="007C3D47" w:rsidRPr="007C3D4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B3DE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7C3D47" w:rsidRPr="007C3D47">
              <w:rPr>
                <w:rFonts w:ascii="Times New Roman" w:hAnsi="Times New Roman" w:cs="Times New Roman"/>
                <w:sz w:val="18"/>
                <w:szCs w:val="18"/>
              </w:rPr>
              <w:t xml:space="preserve"> число взрослых с установленным диагнозом сахарный диабет, выявленным впервые при профилактическом медицинском осмотре и диспансеризации за период;</w:t>
            </w:r>
          </w:p>
          <w:p w14:paraId="29F955BB" w14:textId="32AF2123" w:rsidR="007C3D47" w:rsidRPr="007C3D47" w:rsidRDefault="004B5DC6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SD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ВП</m:t>
                  </m:r>
                </m:sub>
              </m:sSub>
            </m:oMath>
            <w:r w:rsidR="007C3D47" w:rsidRPr="007C3D4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B3DE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7C3D47" w:rsidRPr="007C3D47">
              <w:rPr>
                <w:rFonts w:ascii="Times New Roman" w:hAnsi="Times New Roman" w:cs="Times New Roman"/>
                <w:sz w:val="18"/>
                <w:szCs w:val="18"/>
              </w:rPr>
              <w:t xml:space="preserve"> число взрослых пациентов </w:t>
            </w:r>
            <w:proofErr w:type="gramStart"/>
            <w:r w:rsidR="007C3D47" w:rsidRPr="007C3D47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End"/>
            <w:r w:rsidR="007C3D47" w:rsidRPr="007C3D47">
              <w:rPr>
                <w:rFonts w:ascii="Times New Roman" w:hAnsi="Times New Roman" w:cs="Times New Roman"/>
                <w:sz w:val="18"/>
                <w:szCs w:val="18"/>
              </w:rPr>
              <w:t xml:space="preserve"> впервые </w:t>
            </w:r>
            <w:proofErr w:type="gramStart"/>
            <w:r w:rsidR="007C3D47" w:rsidRPr="007C3D47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="007C3D47" w:rsidRPr="007C3D47">
              <w:rPr>
                <w:rFonts w:ascii="Times New Roman" w:hAnsi="Times New Roman" w:cs="Times New Roman"/>
                <w:sz w:val="18"/>
                <w:szCs w:val="18"/>
              </w:rPr>
              <w:t xml:space="preserve"> жизни установленным диагнозом сахарный диабет за период.</w:t>
            </w:r>
          </w:p>
          <w:p w14:paraId="5D5AA9B1" w14:textId="77777777" w:rsidR="007C3D47" w:rsidRPr="007C3D47" w:rsidRDefault="007C3D47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FDFD80B" w14:textId="758C701C" w:rsidR="006734BD" w:rsidRDefault="007C3D47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b/>
                <w:sz w:val="18"/>
                <w:szCs w:val="18"/>
              </w:rPr>
              <w:t>Коды МКБ</w:t>
            </w: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  <w:p w14:paraId="3AC6BE1D" w14:textId="5A2C4855" w:rsidR="007C3D47" w:rsidRPr="007C3D47" w:rsidRDefault="007C3D47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b/>
                <w:sz w:val="18"/>
              </w:rPr>
              <w:t xml:space="preserve">E10-E14 – </w:t>
            </w:r>
            <w:r w:rsidRPr="007C3D47">
              <w:rPr>
                <w:rFonts w:ascii="Times New Roman" w:hAnsi="Times New Roman" w:cs="Times New Roman"/>
                <w:sz w:val="18"/>
              </w:rPr>
              <w:t>Сахарный диабет</w:t>
            </w:r>
          </w:p>
        </w:tc>
        <w:tc>
          <w:tcPr>
            <w:tcW w:w="334" w:type="pct"/>
            <w:vAlign w:val="center"/>
          </w:tcPr>
          <w:p w14:paraId="757843C3" w14:textId="276AB003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676" w:type="pct"/>
          </w:tcPr>
          <w:p w14:paraId="42EF3117" w14:textId="0806001B" w:rsidR="007C3D47" w:rsidRPr="007C3D47" w:rsidRDefault="007C3D47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Источником информации являются реестры, оказанной медицинской помощи застрахованным лицам формата Д3 "Файл со сведениями об оказанной медицинской помощи при диспансеризации" и формата Д</w:t>
            </w:r>
            <w:proofErr w:type="gramStart"/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proofErr w:type="gramEnd"/>
            <w:r w:rsidRPr="007C3D47">
              <w:rPr>
                <w:rFonts w:ascii="Times New Roman" w:hAnsi="Times New Roman" w:cs="Times New Roman"/>
                <w:sz w:val="18"/>
                <w:szCs w:val="18"/>
              </w:rPr>
              <w:t xml:space="preserve"> «Файл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ЗНО».</w:t>
            </w:r>
          </w:p>
          <w:p w14:paraId="6D3B1C90" w14:textId="693EB7B7" w:rsidR="007C3D47" w:rsidRPr="007C3D47" w:rsidRDefault="007C3D47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Отбор информации для расчета показателей осуществляется по полям реестра:</w:t>
            </w:r>
          </w:p>
          <w:p w14:paraId="0FC3BF05" w14:textId="77777777" w:rsidR="007C3D47" w:rsidRPr="007C3D47" w:rsidRDefault="007C3D47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-дата окончания лечения;</w:t>
            </w:r>
          </w:p>
          <w:p w14:paraId="6383DC49" w14:textId="77777777" w:rsidR="007C3D47" w:rsidRPr="007C3D47" w:rsidRDefault="007C3D47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-диагноз основной;</w:t>
            </w:r>
          </w:p>
          <w:p w14:paraId="54A6C292" w14:textId="77777777" w:rsidR="007C3D47" w:rsidRPr="007C3D47" w:rsidRDefault="007C3D47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-впервые выявлено (основной);</w:t>
            </w:r>
          </w:p>
          <w:p w14:paraId="1C834404" w14:textId="77777777" w:rsidR="007C3D47" w:rsidRPr="007C3D47" w:rsidRDefault="007C3D47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-характер заболевания;</w:t>
            </w:r>
          </w:p>
          <w:p w14:paraId="72D51349" w14:textId="77777777" w:rsidR="007C3D47" w:rsidRPr="007C3D47" w:rsidRDefault="007C3D47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-цель посещения;</w:t>
            </w:r>
          </w:p>
          <w:p w14:paraId="21CC78E4" w14:textId="7351BC72" w:rsidR="007C3D47" w:rsidRPr="007C3D47" w:rsidRDefault="007C3D47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-дата рождения.</w:t>
            </w:r>
          </w:p>
        </w:tc>
      </w:tr>
      <w:tr w:rsidR="005F100B" w:rsidRPr="007C3D47" w14:paraId="58750772" w14:textId="77777777" w:rsidTr="00BB1B08">
        <w:trPr>
          <w:trHeight w:val="13"/>
        </w:trPr>
        <w:tc>
          <w:tcPr>
            <w:tcW w:w="121" w:type="pct"/>
            <w:vAlign w:val="center"/>
          </w:tcPr>
          <w:p w14:paraId="6D24C835" w14:textId="4AFF4F31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</w:t>
            </w:r>
          </w:p>
        </w:tc>
        <w:tc>
          <w:tcPr>
            <w:tcW w:w="279" w:type="pct"/>
            <w:vAlign w:val="center"/>
          </w:tcPr>
          <w:p w14:paraId="372184A1" w14:textId="3F8DE9A9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82" w:type="pct"/>
            <w:vAlign w:val="center"/>
          </w:tcPr>
          <w:p w14:paraId="4249D096" w14:textId="261AD241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Доля взрослых с подозрением на злокачественное новообразование органов дыхания, выявленным впервые при профилактическом медицинском осмотре</w:t>
            </w:r>
          </w:p>
          <w:p w14:paraId="24D3DC51" w14:textId="6E00DB3B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или диспансеризации, от общего числа взрослых пациентов с подозрением</w:t>
            </w:r>
          </w:p>
          <w:p w14:paraId="1BE9D335" w14:textId="6EB7D063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на злокачественное новообразование или впервые в жизни установленным диагнозом злокачественное новообразование органов дыхания. (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ЗНОД</m:t>
                  </m:r>
                </m:sub>
              </m:sSub>
              <m:r>
                <w:rPr>
                  <w:rFonts w:ascii="Cambria Math" w:hAnsi="Cambria Math" w:cs="Times New Roman"/>
                  <w:sz w:val="18"/>
                  <w:szCs w:val="18"/>
                  <w:lang w:val="en-US"/>
                </w:rPr>
                <m:t>)</m:t>
              </m:r>
            </m:oMath>
          </w:p>
        </w:tc>
        <w:tc>
          <w:tcPr>
            <w:tcW w:w="574" w:type="pct"/>
            <w:vAlign w:val="center"/>
          </w:tcPr>
          <w:p w14:paraId="1CC25250" w14:textId="31E75B8C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Прирост показателя</w:t>
            </w:r>
          </w:p>
          <w:p w14:paraId="65DC93B6" w14:textId="13AFE01B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за период</w:t>
            </w:r>
          </w:p>
          <w:p w14:paraId="5A1BA65A" w14:textId="5D3521E8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по отношению</w:t>
            </w:r>
          </w:p>
          <w:p w14:paraId="71C9A07C" w14:textId="5A62A0AA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к показателю</w:t>
            </w:r>
          </w:p>
          <w:p w14:paraId="74584D00" w14:textId="5F1EB46C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за предыдущий период</w:t>
            </w:r>
          </w:p>
        </w:tc>
        <w:tc>
          <w:tcPr>
            <w:tcW w:w="1078" w:type="pct"/>
            <w:vAlign w:val="center"/>
          </w:tcPr>
          <w:p w14:paraId="37FC8B58" w14:textId="3FC4D791" w:rsidR="007C3D47" w:rsidRPr="00770F0B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70F0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которых ниже среднего по субъекту Российской Федерации:</w:t>
            </w:r>
          </w:p>
          <w:p w14:paraId="6E7A8F53" w14:textId="77777777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Прирост ≥ 10% - 3 балла;</w:t>
            </w:r>
          </w:p>
          <w:p w14:paraId="6ED9539E" w14:textId="77777777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Прирост ≥ 5% - 2 балла;</w:t>
            </w:r>
          </w:p>
          <w:p w14:paraId="2269C6F7" w14:textId="77777777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Прирост &lt; 5% - 0,5 балла.</w:t>
            </w:r>
          </w:p>
          <w:p w14:paraId="4F02C13B" w14:textId="77777777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7BBC38F" w14:textId="77777777" w:rsidR="007C3D47" w:rsidRPr="00770F0B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70F0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равно или выше среднего по субъекту Российской Федерации:</w:t>
            </w:r>
          </w:p>
          <w:p w14:paraId="394A1799" w14:textId="77777777" w:rsidR="007C3D47" w:rsidRPr="007C3D47" w:rsidRDefault="007C3D47" w:rsidP="007C3D47">
            <w:pPr>
              <w:pStyle w:val="ConsPlusNormal"/>
              <w:spacing w:before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При условии прироста по сравнению с предыдущим периодом или достижения максимально возможного значения показателя - 3 балла;</w:t>
            </w:r>
          </w:p>
          <w:p w14:paraId="7A8EF467" w14:textId="6A780978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В иных случаях - 2 балла.</w:t>
            </w:r>
          </w:p>
        </w:tc>
        <w:tc>
          <w:tcPr>
            <w:tcW w:w="195" w:type="pct"/>
            <w:vAlign w:val="center"/>
          </w:tcPr>
          <w:p w14:paraId="594319EA" w14:textId="1A1025F9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60" w:type="pct"/>
            <w:gridSpan w:val="2"/>
          </w:tcPr>
          <w:p w14:paraId="788D9214" w14:textId="2F1818FD" w:rsidR="007C3D47" w:rsidRPr="00BB1B08" w:rsidRDefault="004B5DC6" w:rsidP="00BB1B08">
            <w:pPr>
              <w:pStyle w:val="ConsPlusNormal"/>
              <w:jc w:val="center"/>
              <w:rPr>
                <w:rFonts w:ascii="Times New Roman" w:hAnsi="Times New Roman" w:cs="Times New Roman"/>
                <w:i/>
                <w:noProof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lang w:val="en-US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 w:cs="Times New Roman"/>
                        <w:lang w:val="en-US"/>
                      </w:rPr>
                      <m:t>ЗНОД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</w:rPr>
                      <m:t>ZNO</m:t>
                    </m:r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vertAlign w:val="subscript"/>
                      </w:rPr>
                      <m:t>диспд</m:t>
                    </m:r>
                  </m:num>
                  <m:den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</w:rPr>
                      <m:t>ZNO</m:t>
                    </m:r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vertAlign w:val="subscript"/>
                      </w:rPr>
                      <m:t>впд</m:t>
                    </m:r>
                  </m:den>
                </m:f>
                <m:r>
                  <w:rPr>
                    <w:rFonts w:ascii="Cambria Math" w:hAnsi="Cambria Math" w:cs="Times New Roman"/>
                    <w:lang w:val="en-US"/>
                  </w:rPr>
                  <m:t xml:space="preserve"> </m:t>
                </m:r>
                <m:r>
                  <w:rPr>
                    <w:rFonts w:ascii="Cambria Math" w:hAnsi="Cambria Math" w:cs="Times New Roman"/>
                    <w:color w:val="000000" w:themeColor="text1"/>
                  </w:rPr>
                  <m:t>×</m:t>
                </m:r>
                <m:r>
                  <w:rPr>
                    <w:rFonts w:ascii="Cambria Math" w:hAnsi="Cambria Math" w:cs="Times New Roman"/>
                    <w:lang w:val="en-US"/>
                  </w:rPr>
                  <m:t>100%</m:t>
                </m:r>
                <m:r>
                  <w:rPr>
                    <w:rFonts w:ascii="Cambria Math" w:hAnsi="Cambria Math" w:cs="Times New Roman"/>
                  </w:rPr>
                  <m:t>,</m:t>
                </m:r>
              </m:oMath>
            </m:oMathPara>
          </w:p>
          <w:p w14:paraId="4ECCF5F2" w14:textId="77777777" w:rsidR="006734BD" w:rsidRPr="004949BC" w:rsidRDefault="006734BD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80425CC" w14:textId="77777777" w:rsidR="006734BD" w:rsidRPr="004949BC" w:rsidRDefault="006734BD" w:rsidP="00BB1B08">
            <w:pPr>
              <w:pStyle w:val="ConsPlusNormal"/>
              <w:spacing w:after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6689B711" w14:textId="49690A1A" w:rsidR="007C3D47" w:rsidRPr="007C3D47" w:rsidRDefault="007C3D47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24"/>
                </w:rPr>
                <m:t>ZNO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24"/>
                  <w:vertAlign w:val="subscript"/>
                </w:rPr>
                <m:t>диспд</m:t>
              </m:r>
            </m:oMath>
            <w:r w:rsidRPr="007C3D4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B3DE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 xml:space="preserve"> число взрослых с подозрением на злокачественное новообразование органов дыхания, выявленным впервые при профилактическом медицинском осмотре или диспансеризации за период;</w:t>
            </w:r>
          </w:p>
          <w:p w14:paraId="4C40FB04" w14:textId="13BDCF8C" w:rsidR="007C3D47" w:rsidRPr="007C3D47" w:rsidRDefault="007C3D47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24"/>
                </w:rPr>
                <m:t>ZNO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24"/>
                  <w:vertAlign w:val="subscript"/>
                </w:rPr>
                <m:t>впд</m:t>
              </m:r>
            </m:oMath>
            <w:r w:rsidR="00760968">
              <w:rPr>
                <w:rFonts w:ascii="Times New Roman" w:hAnsi="Times New Roman" w:cs="Times New Roman"/>
                <w:color w:val="000000" w:themeColor="text1"/>
                <w:sz w:val="18"/>
                <w:szCs w:val="24"/>
                <w:vertAlign w:val="subscript"/>
              </w:rPr>
              <w:t xml:space="preserve"> </w:t>
            </w:r>
            <w:r w:rsidR="006B3DE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 xml:space="preserve"> число взрослых пациентов с подозрением на злокачественное новообразование органов дыхания за период.</w:t>
            </w:r>
          </w:p>
          <w:p w14:paraId="73EA9B3F" w14:textId="77777777" w:rsidR="007C3D47" w:rsidRPr="007C3D47" w:rsidRDefault="007C3D47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15E308D" w14:textId="5AFFC3FD" w:rsidR="007C3D47" w:rsidRDefault="007C3D47" w:rsidP="00BB1B0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b/>
                <w:sz w:val="18"/>
                <w:szCs w:val="18"/>
              </w:rPr>
              <w:t>Коды МКБ:</w:t>
            </w:r>
          </w:p>
          <w:p w14:paraId="63145773" w14:textId="77777777" w:rsidR="00EB1F7D" w:rsidRPr="00EB1F7D" w:rsidRDefault="00EB1F7D" w:rsidP="00EB1F7D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B1F7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C34.0 </w:t>
            </w:r>
            <w:r w:rsidRPr="00EB1F7D">
              <w:rPr>
                <w:rFonts w:ascii="Times New Roman" w:hAnsi="Times New Roman" w:cs="Times New Roman"/>
                <w:sz w:val="18"/>
                <w:szCs w:val="18"/>
              </w:rPr>
              <w:t>- Злокачественное новообразование главных бронхов.</w:t>
            </w:r>
          </w:p>
          <w:p w14:paraId="1E6BBFE7" w14:textId="77777777" w:rsidR="00EB1F7D" w:rsidRPr="00EB1F7D" w:rsidRDefault="00EB1F7D" w:rsidP="00EB1F7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1F7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C34.1 </w:t>
            </w:r>
            <w:r w:rsidRPr="00EB1F7D">
              <w:rPr>
                <w:rFonts w:ascii="Times New Roman" w:hAnsi="Times New Roman" w:cs="Times New Roman"/>
                <w:sz w:val="18"/>
                <w:szCs w:val="18"/>
              </w:rPr>
              <w:t>- Злокачественное новообразование верхней доли,</w:t>
            </w:r>
            <w:r w:rsidRPr="00EB1F7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EB1F7D">
              <w:rPr>
                <w:rFonts w:ascii="Times New Roman" w:hAnsi="Times New Roman" w:cs="Times New Roman"/>
                <w:sz w:val="18"/>
                <w:szCs w:val="18"/>
              </w:rPr>
              <w:t>бронхов или легкого.</w:t>
            </w:r>
          </w:p>
          <w:p w14:paraId="26ADD4B1" w14:textId="77777777" w:rsidR="00EB1F7D" w:rsidRPr="00EB1F7D" w:rsidRDefault="00EB1F7D" w:rsidP="00EB1F7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1F7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C34.</w:t>
            </w:r>
            <w:r w:rsidRPr="00EB1F7D">
              <w:rPr>
                <w:rFonts w:ascii="Times New Roman" w:hAnsi="Times New Roman" w:cs="Times New Roman"/>
                <w:sz w:val="18"/>
                <w:szCs w:val="18"/>
              </w:rPr>
              <w:t>2 - Злокачественное новообразование средней доли, бронхов или легкого.</w:t>
            </w:r>
          </w:p>
          <w:p w14:paraId="75C5409F" w14:textId="77777777" w:rsidR="00EB1F7D" w:rsidRPr="00EB1F7D" w:rsidRDefault="00EB1F7D" w:rsidP="00EB1F7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1F7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C34.3 </w:t>
            </w:r>
            <w:r w:rsidRPr="00EB1F7D">
              <w:rPr>
                <w:rFonts w:ascii="Times New Roman" w:hAnsi="Times New Roman" w:cs="Times New Roman"/>
                <w:sz w:val="18"/>
                <w:szCs w:val="18"/>
              </w:rPr>
              <w:t>- Злокачественное новообразование нижней доли, бронхов или легкого.</w:t>
            </w:r>
          </w:p>
          <w:p w14:paraId="2B4D080D" w14:textId="77777777" w:rsidR="00EB1F7D" w:rsidRPr="00EB1F7D" w:rsidRDefault="00EB1F7D" w:rsidP="00EB1F7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1F7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C34.8</w:t>
            </w:r>
            <w:r w:rsidRPr="00EB1F7D">
              <w:rPr>
                <w:rFonts w:ascii="Times New Roman" w:hAnsi="Times New Roman" w:cs="Times New Roman"/>
                <w:sz w:val="18"/>
                <w:szCs w:val="18"/>
              </w:rPr>
              <w:t xml:space="preserve"> - Злокачественное новообразование бронхов или легкого, выходящее за пределы одной и более вышеуказанных локализаций</w:t>
            </w:r>
          </w:p>
          <w:p w14:paraId="7E4601A4" w14:textId="453AB0F7" w:rsidR="007C3D47" w:rsidRPr="007C3D47" w:rsidRDefault="00EB1F7D" w:rsidP="00EB1F7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1F7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C34.9</w:t>
            </w:r>
            <w:r w:rsidRPr="00EB1F7D">
              <w:rPr>
                <w:rFonts w:ascii="Times New Roman" w:hAnsi="Times New Roman" w:cs="Times New Roman"/>
                <w:sz w:val="18"/>
                <w:szCs w:val="18"/>
              </w:rPr>
              <w:t xml:space="preserve"> - Злокачественное новообразование бронхов или легкого неуточненной локализации</w:t>
            </w:r>
          </w:p>
        </w:tc>
        <w:tc>
          <w:tcPr>
            <w:tcW w:w="334" w:type="pct"/>
            <w:vAlign w:val="center"/>
          </w:tcPr>
          <w:p w14:paraId="5EB9F666" w14:textId="4B498DAD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676" w:type="pct"/>
          </w:tcPr>
          <w:p w14:paraId="5FCD0CCC" w14:textId="77777777" w:rsidR="007C3D47" w:rsidRPr="007C3D47" w:rsidRDefault="007C3D47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Расчет показателя осуществляется путем отбора информации по полям реестра формата Д3 "Файл со сведениями об оказанной медицинской помощи при диспансеризации" предусматривает поле реестра "признак подозрения на злокачественное новообразование".</w:t>
            </w:r>
          </w:p>
          <w:p w14:paraId="5870DDFA" w14:textId="77777777" w:rsidR="007C3D47" w:rsidRPr="007C3D47" w:rsidRDefault="007C3D47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Движение пациента отслеживается по формату реестра Д</w:t>
            </w:r>
            <w:proofErr w:type="gramStart"/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proofErr w:type="gramEnd"/>
            <w:r w:rsidRPr="007C3D47">
              <w:rPr>
                <w:rFonts w:ascii="Times New Roman" w:hAnsi="Times New Roman" w:cs="Times New Roman"/>
                <w:sz w:val="18"/>
                <w:szCs w:val="18"/>
              </w:rPr>
              <w:t xml:space="preserve"> "Файл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новообразования":</w:t>
            </w:r>
          </w:p>
          <w:p w14:paraId="7D00A0ED" w14:textId="77777777" w:rsidR="007C3D47" w:rsidRPr="007C3D47" w:rsidRDefault="007C3D47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- диагноз основной,</w:t>
            </w:r>
          </w:p>
          <w:p w14:paraId="1F2E90C8" w14:textId="1C2A8D86" w:rsidR="007C3D47" w:rsidRPr="007C3D47" w:rsidRDefault="007C3D47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- характер основного заболевания.</w:t>
            </w:r>
          </w:p>
        </w:tc>
      </w:tr>
      <w:tr w:rsidR="005F100B" w:rsidRPr="00AE1607" w14:paraId="614EBD57" w14:textId="77777777" w:rsidTr="00BB1B08">
        <w:trPr>
          <w:trHeight w:val="13"/>
        </w:trPr>
        <w:tc>
          <w:tcPr>
            <w:tcW w:w="121" w:type="pct"/>
            <w:vAlign w:val="center"/>
          </w:tcPr>
          <w:p w14:paraId="73FFFD96" w14:textId="5C4C3718" w:rsidR="00AE1607" w:rsidRPr="00AE1607" w:rsidRDefault="00AE1607" w:rsidP="00AE160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1607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79" w:type="pct"/>
            <w:vAlign w:val="center"/>
          </w:tcPr>
          <w:p w14:paraId="3EB05DC7" w14:textId="72EA7293" w:rsidR="00AE1607" w:rsidRPr="00AE1607" w:rsidRDefault="00AE1607" w:rsidP="00AE160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1607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682" w:type="pct"/>
            <w:vAlign w:val="center"/>
          </w:tcPr>
          <w:p w14:paraId="0F0A5F8E" w14:textId="273A6FF5" w:rsidR="00AE1607" w:rsidRPr="00AE1607" w:rsidRDefault="00AE1607" w:rsidP="00AE160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1607">
              <w:rPr>
                <w:rFonts w:ascii="Times New Roman" w:hAnsi="Times New Roman" w:cs="Times New Roman"/>
                <w:sz w:val="18"/>
                <w:szCs w:val="18"/>
              </w:rPr>
              <w:t xml:space="preserve">Доля мужчин с подозрением на злокачественное </w:t>
            </w:r>
            <w:r w:rsidRPr="00AE160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новообразование предстательной железы, выявленным впервые при профилактическом медицинском осмотре или диспансеризации, от общего числа мужчин с подозрением на злокачественное новообразование или впервые в жизни установленным злокачественным новообразованием предстательной железы</w:t>
            </w:r>
            <w:proofErr w:type="gramStart"/>
            <w:r w:rsidRPr="00AE1607">
              <w:rPr>
                <w:rFonts w:ascii="Times New Roman" w:hAnsi="Times New Roman" w:cs="Times New Roman"/>
                <w:sz w:val="18"/>
                <w:szCs w:val="18"/>
              </w:rPr>
              <w:t>. (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Cmale</m:t>
                  </m:r>
                </m:sub>
              </m:sSub>
            </m:oMath>
            <w:r w:rsidRPr="00AE1607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proofErr w:type="gramEnd"/>
          </w:p>
        </w:tc>
        <w:tc>
          <w:tcPr>
            <w:tcW w:w="574" w:type="pct"/>
            <w:vAlign w:val="center"/>
          </w:tcPr>
          <w:p w14:paraId="1C009046" w14:textId="07E5DBE7" w:rsidR="00AE1607" w:rsidRPr="00AE1607" w:rsidRDefault="00AE1607" w:rsidP="00AE160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160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Прирост показателя за период по отношению к </w:t>
            </w:r>
            <w:r w:rsidRPr="00AE160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показателю за предыдущий период.</w:t>
            </w:r>
          </w:p>
        </w:tc>
        <w:tc>
          <w:tcPr>
            <w:tcW w:w="1078" w:type="pct"/>
            <w:vAlign w:val="center"/>
          </w:tcPr>
          <w:p w14:paraId="1831F4DA" w14:textId="3F57B896" w:rsidR="00AE1607" w:rsidRPr="00AE1607" w:rsidRDefault="00AE1607" w:rsidP="00AE1607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E16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 xml:space="preserve">Для медицинских организаций, значение показателя которых ниже среднего по субъекту Российской </w:t>
            </w:r>
            <w:r w:rsidRPr="00AE16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Федерации:</w:t>
            </w:r>
          </w:p>
          <w:p w14:paraId="4F8B110F" w14:textId="77777777" w:rsidR="00AE1607" w:rsidRPr="00AE1607" w:rsidRDefault="00AE1607" w:rsidP="00AE160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1607">
              <w:rPr>
                <w:rFonts w:ascii="Times New Roman" w:hAnsi="Times New Roman" w:cs="Times New Roman"/>
                <w:sz w:val="18"/>
                <w:szCs w:val="18"/>
              </w:rPr>
              <w:t>Прирост ≥ 10% - 3 балла;</w:t>
            </w:r>
          </w:p>
          <w:p w14:paraId="251A3954" w14:textId="77777777" w:rsidR="00AE1607" w:rsidRPr="00AE1607" w:rsidRDefault="00AE1607" w:rsidP="00AE160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1607">
              <w:rPr>
                <w:rFonts w:ascii="Times New Roman" w:hAnsi="Times New Roman" w:cs="Times New Roman"/>
                <w:sz w:val="18"/>
                <w:szCs w:val="18"/>
              </w:rPr>
              <w:t>Прирост ≥ 5% - 2 балла;</w:t>
            </w:r>
          </w:p>
          <w:p w14:paraId="7A160CED" w14:textId="77777777" w:rsidR="00AE1607" w:rsidRPr="00AE1607" w:rsidRDefault="00AE1607" w:rsidP="00AE160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1607">
              <w:rPr>
                <w:rFonts w:ascii="Times New Roman" w:hAnsi="Times New Roman" w:cs="Times New Roman"/>
                <w:sz w:val="18"/>
                <w:szCs w:val="18"/>
              </w:rPr>
              <w:t>Прирост &lt; 5% - 0,5 балла.</w:t>
            </w:r>
          </w:p>
          <w:p w14:paraId="3AFACFE4" w14:textId="77777777" w:rsidR="00AE1607" w:rsidRPr="00AE1607" w:rsidRDefault="00AE1607" w:rsidP="00AE160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30637F8" w14:textId="77777777" w:rsidR="00AE1607" w:rsidRPr="00AE1607" w:rsidRDefault="00AE1607" w:rsidP="00AE1607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E16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равно или выше среднего по субъекту Российской Федерации:</w:t>
            </w:r>
          </w:p>
          <w:p w14:paraId="609DEC46" w14:textId="77777777" w:rsidR="00AE1607" w:rsidRPr="00AE1607" w:rsidRDefault="00AE1607" w:rsidP="00AE160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1607">
              <w:rPr>
                <w:rFonts w:ascii="Times New Roman" w:hAnsi="Times New Roman" w:cs="Times New Roman"/>
                <w:sz w:val="18"/>
                <w:szCs w:val="18"/>
              </w:rPr>
              <w:t>При условии прироста по сравнению с предыдущим периодом или достижения максимально возможного значения показателя - 3 балла;</w:t>
            </w:r>
          </w:p>
          <w:p w14:paraId="5CAB7E0F" w14:textId="257E28B3" w:rsidR="00AE1607" w:rsidRPr="00AE1607" w:rsidRDefault="00AE1607" w:rsidP="00AE160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1607">
              <w:rPr>
                <w:rFonts w:ascii="Times New Roman" w:hAnsi="Times New Roman" w:cs="Times New Roman"/>
                <w:sz w:val="18"/>
                <w:szCs w:val="18"/>
              </w:rPr>
              <w:t>В иных случаях - 2 балла.</w:t>
            </w:r>
          </w:p>
        </w:tc>
        <w:tc>
          <w:tcPr>
            <w:tcW w:w="195" w:type="pct"/>
            <w:vAlign w:val="center"/>
          </w:tcPr>
          <w:p w14:paraId="3A0FDADE" w14:textId="73EC2AC0" w:rsidR="00AE1607" w:rsidRPr="00AE1607" w:rsidRDefault="00AE1607" w:rsidP="00AE160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160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</w:t>
            </w:r>
          </w:p>
        </w:tc>
        <w:tc>
          <w:tcPr>
            <w:tcW w:w="1060" w:type="pct"/>
            <w:gridSpan w:val="2"/>
          </w:tcPr>
          <w:p w14:paraId="4630EBC7" w14:textId="300453DF" w:rsidR="00AE1607" w:rsidRPr="00760968" w:rsidRDefault="004B5DC6" w:rsidP="00BB1B08">
            <w:pPr>
              <w:pStyle w:val="ConsPlusNormal"/>
              <w:jc w:val="center"/>
              <w:rPr>
                <w:rFonts w:ascii="Times New Roman" w:hAnsi="Times New Roman" w:cs="Times New Roman"/>
                <w:noProof/>
                <w:sz w:val="20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sz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lang w:val="en-US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lang w:val="en-US"/>
                      </w:rPr>
                      <m:t>Cmale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0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lang w:val="en-US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lang w:val="en-US"/>
                          </w:rPr>
                          <m:t>Cmale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20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lang w:val="en-US"/>
                          </w:rPr>
                          <m:t>Cmale</m:t>
                        </m:r>
                      </m:sub>
                    </m:sSub>
                  </m:den>
                </m:f>
                <m:r>
                  <w:rPr>
                    <w:rFonts w:ascii="Cambria Math" w:hAnsi="Cambria Math" w:cs="Times New Roman"/>
                    <w:sz w:val="20"/>
                    <w:lang w:val="en-US"/>
                  </w:rPr>
                  <m:t xml:space="preserve"> ∙100%,</m:t>
                </m:r>
              </m:oMath>
            </m:oMathPara>
          </w:p>
          <w:p w14:paraId="7161106D" w14:textId="77777777" w:rsidR="006734BD" w:rsidRPr="004949BC" w:rsidRDefault="006734BD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3C025F4" w14:textId="77777777" w:rsidR="006734BD" w:rsidRPr="004949BC" w:rsidRDefault="006734BD" w:rsidP="00BB1B08">
            <w:pPr>
              <w:pStyle w:val="ConsPlusNormal"/>
              <w:spacing w:after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60D6486E" w14:textId="3925505B" w:rsidR="00AE1607" w:rsidRPr="00AE1607" w:rsidRDefault="004B5DC6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Cmale</m:t>
                  </m:r>
                </m:sub>
              </m:sSub>
            </m:oMath>
            <w:r w:rsidR="00AE1607" w:rsidRPr="00AE160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B3DE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AE1607" w:rsidRPr="00AE1607">
              <w:rPr>
                <w:rFonts w:ascii="Times New Roman" w:hAnsi="Times New Roman" w:cs="Times New Roman"/>
                <w:sz w:val="18"/>
                <w:szCs w:val="18"/>
              </w:rPr>
              <w:t xml:space="preserve"> число мужчин с подозрением на злокачественное новообразование предстательной железы, выявленным впервые при профилактическом медицинском осмотре или диспансеризации за период;</w:t>
            </w:r>
          </w:p>
          <w:p w14:paraId="17A5A105" w14:textId="7AAF3AF3" w:rsidR="00AE1607" w:rsidRPr="00AE1607" w:rsidRDefault="004B5DC6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Cmale</m:t>
                  </m:r>
                </m:sub>
              </m:sSub>
            </m:oMath>
            <w:r w:rsidR="00AE1607" w:rsidRPr="00AE160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B3DE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AE1607" w:rsidRPr="00AE1607">
              <w:rPr>
                <w:rFonts w:ascii="Times New Roman" w:hAnsi="Times New Roman" w:cs="Times New Roman"/>
                <w:sz w:val="18"/>
                <w:szCs w:val="18"/>
              </w:rPr>
              <w:t xml:space="preserve"> число мужчин с подозрением на злокачественное новообразование или впервые в жизни установленное злокачественное новообразование предстательной железы за период.</w:t>
            </w:r>
          </w:p>
          <w:p w14:paraId="481EF65C" w14:textId="77777777" w:rsidR="00AE1607" w:rsidRPr="00AE1607" w:rsidRDefault="00AE1607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41213FD" w14:textId="27B5DEEE" w:rsidR="007C5D13" w:rsidRDefault="00AE1607" w:rsidP="00BB1B0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E1607">
              <w:rPr>
                <w:rFonts w:ascii="Times New Roman" w:hAnsi="Times New Roman" w:cs="Times New Roman"/>
                <w:b/>
                <w:sz w:val="18"/>
                <w:szCs w:val="18"/>
              </w:rPr>
              <w:t>Код МКБ:</w:t>
            </w:r>
          </w:p>
          <w:p w14:paraId="0D4C5330" w14:textId="726A537F" w:rsidR="00AE1607" w:rsidRPr="00AE1607" w:rsidRDefault="00AE1607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1607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C</w:t>
            </w:r>
            <w:r w:rsidRPr="00AE1607">
              <w:rPr>
                <w:rFonts w:ascii="Times New Roman" w:hAnsi="Times New Roman" w:cs="Times New Roman"/>
                <w:b/>
                <w:sz w:val="18"/>
                <w:szCs w:val="18"/>
              </w:rPr>
              <w:t>61</w:t>
            </w:r>
            <w:r w:rsidRPr="00AE1607">
              <w:rPr>
                <w:rFonts w:ascii="Times New Roman" w:hAnsi="Times New Roman" w:cs="Times New Roman"/>
                <w:sz w:val="18"/>
                <w:szCs w:val="18"/>
              </w:rPr>
              <w:t xml:space="preserve"> - Злокачественное новообразование предстательной железы</w:t>
            </w:r>
          </w:p>
        </w:tc>
        <w:tc>
          <w:tcPr>
            <w:tcW w:w="334" w:type="pct"/>
            <w:vAlign w:val="center"/>
          </w:tcPr>
          <w:p w14:paraId="4420186D" w14:textId="70C317E7" w:rsidR="00AE1607" w:rsidRPr="00AE1607" w:rsidRDefault="00AE1607" w:rsidP="00AE160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160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Процент</w:t>
            </w:r>
          </w:p>
        </w:tc>
        <w:tc>
          <w:tcPr>
            <w:tcW w:w="676" w:type="pct"/>
          </w:tcPr>
          <w:p w14:paraId="0778E57E" w14:textId="77777777" w:rsidR="00AE1607" w:rsidRPr="00AE1607" w:rsidRDefault="00AE1607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1607">
              <w:rPr>
                <w:rFonts w:ascii="Times New Roman" w:hAnsi="Times New Roman" w:cs="Times New Roman"/>
                <w:sz w:val="18"/>
                <w:szCs w:val="18"/>
              </w:rPr>
              <w:t xml:space="preserve">Расчет показателя осуществляется путем отбора информации по </w:t>
            </w:r>
            <w:r w:rsidRPr="00AE160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полям реестра формата Д3 "Файл со сведениями об оказанной медицинской помощи при диспансеризации" предусматривает поле реестра "признак подозрения на злокачественное новообразование".</w:t>
            </w:r>
          </w:p>
          <w:p w14:paraId="4408CDE4" w14:textId="77777777" w:rsidR="00AE1607" w:rsidRPr="00AE1607" w:rsidRDefault="00AE1607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1607">
              <w:rPr>
                <w:rFonts w:ascii="Times New Roman" w:hAnsi="Times New Roman" w:cs="Times New Roman"/>
                <w:sz w:val="18"/>
                <w:szCs w:val="18"/>
              </w:rPr>
              <w:t>Движение пациента отслеживается по формату реестра Д</w:t>
            </w:r>
            <w:proofErr w:type="gramStart"/>
            <w:r w:rsidRPr="00AE160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proofErr w:type="gramEnd"/>
            <w:r w:rsidRPr="00AE1607">
              <w:rPr>
                <w:rFonts w:ascii="Times New Roman" w:hAnsi="Times New Roman" w:cs="Times New Roman"/>
                <w:sz w:val="18"/>
                <w:szCs w:val="18"/>
              </w:rPr>
              <w:t xml:space="preserve"> "Файл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новообразования":</w:t>
            </w:r>
          </w:p>
          <w:p w14:paraId="20CF89BC" w14:textId="77777777" w:rsidR="00AE1607" w:rsidRPr="00AE1607" w:rsidRDefault="00AE1607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1607">
              <w:rPr>
                <w:rFonts w:ascii="Times New Roman" w:hAnsi="Times New Roman" w:cs="Times New Roman"/>
                <w:sz w:val="18"/>
                <w:szCs w:val="18"/>
              </w:rPr>
              <w:t>- диагноз основной,</w:t>
            </w:r>
          </w:p>
          <w:p w14:paraId="1E55EC16" w14:textId="54E3A5F8" w:rsidR="00AE1607" w:rsidRPr="00AE1607" w:rsidRDefault="00AE1607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1607">
              <w:rPr>
                <w:rFonts w:ascii="Times New Roman" w:hAnsi="Times New Roman" w:cs="Times New Roman"/>
                <w:sz w:val="18"/>
                <w:szCs w:val="18"/>
              </w:rPr>
              <w:t>- характер основного заболевания.</w:t>
            </w:r>
          </w:p>
        </w:tc>
      </w:tr>
      <w:tr w:rsidR="00750970" w:rsidRPr="0044716D" w14:paraId="45C76CAE" w14:textId="77777777" w:rsidTr="00BB1B08">
        <w:trPr>
          <w:trHeight w:val="13"/>
        </w:trPr>
        <w:tc>
          <w:tcPr>
            <w:tcW w:w="5000" w:type="pct"/>
            <w:gridSpan w:val="10"/>
          </w:tcPr>
          <w:p w14:paraId="5AD202EF" w14:textId="7C3D73F4" w:rsidR="00750970" w:rsidRPr="00750970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5097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Оценка эффективности диспансерного наблюдения</w:t>
            </w:r>
          </w:p>
        </w:tc>
      </w:tr>
      <w:tr w:rsidR="005F100B" w:rsidRPr="00750970" w14:paraId="1DBACDEB" w14:textId="77777777" w:rsidTr="00BB1B08">
        <w:trPr>
          <w:trHeight w:val="13"/>
        </w:trPr>
        <w:tc>
          <w:tcPr>
            <w:tcW w:w="121" w:type="pct"/>
            <w:vAlign w:val="center"/>
          </w:tcPr>
          <w:p w14:paraId="613027B5" w14:textId="69AF9212" w:rsidR="00750970" w:rsidRPr="00750970" w:rsidRDefault="00750970" w:rsidP="007509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0970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279" w:type="pct"/>
            <w:vAlign w:val="center"/>
          </w:tcPr>
          <w:p w14:paraId="0F702F03" w14:textId="0F83AB5C" w:rsidR="00750970" w:rsidRPr="00750970" w:rsidRDefault="00750970" w:rsidP="007509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0970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682" w:type="pct"/>
            <w:vAlign w:val="center"/>
          </w:tcPr>
          <w:p w14:paraId="5DC83AEA" w14:textId="10CFA530" w:rsidR="00750970" w:rsidRPr="00750970" w:rsidRDefault="00750970" w:rsidP="007509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750970">
              <w:rPr>
                <w:rFonts w:ascii="Times New Roman" w:hAnsi="Times New Roman" w:cs="Times New Roman"/>
                <w:sz w:val="18"/>
                <w:szCs w:val="18"/>
              </w:rPr>
              <w:t xml:space="preserve">Доля взрослых с болезнями системы кровообращения с высоким риском развития неблагоприятных сердечно-сосудистых событий (которые перенесли острое нарушение мозгового кровообращения, инфаркт миокарда, </w:t>
            </w:r>
            <w:r w:rsidRPr="0075097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страдающих ишемической болезнью сердца в сочетании с фибрилляцией предсердий и хронической сердечной недостаточностью, а также которым выполнены аортокоронарное шунтирование, </w:t>
            </w:r>
            <w:proofErr w:type="spellStart"/>
            <w:r w:rsidRPr="00750970">
              <w:rPr>
                <w:rFonts w:ascii="Times New Roman" w:hAnsi="Times New Roman" w:cs="Times New Roman"/>
                <w:sz w:val="18"/>
                <w:szCs w:val="18"/>
              </w:rPr>
              <w:t>ангиопластика</w:t>
            </w:r>
            <w:proofErr w:type="spellEnd"/>
            <w:r w:rsidRPr="00750970">
              <w:rPr>
                <w:rFonts w:ascii="Times New Roman" w:hAnsi="Times New Roman" w:cs="Times New Roman"/>
                <w:sz w:val="18"/>
                <w:szCs w:val="18"/>
              </w:rPr>
              <w:t xml:space="preserve"> коронарных артерий со </w:t>
            </w:r>
            <w:proofErr w:type="spellStart"/>
            <w:r w:rsidRPr="00750970">
              <w:rPr>
                <w:rFonts w:ascii="Times New Roman" w:hAnsi="Times New Roman" w:cs="Times New Roman"/>
                <w:sz w:val="18"/>
                <w:szCs w:val="18"/>
              </w:rPr>
              <w:t>стентированием</w:t>
            </w:r>
            <w:proofErr w:type="spellEnd"/>
            <w:r w:rsidRPr="00750970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750970">
              <w:rPr>
                <w:rFonts w:ascii="Times New Roman" w:hAnsi="Times New Roman" w:cs="Times New Roman"/>
                <w:sz w:val="18"/>
                <w:szCs w:val="18"/>
              </w:rPr>
              <w:t>катетерная</w:t>
            </w:r>
            <w:proofErr w:type="spellEnd"/>
            <w:r w:rsidRPr="00750970">
              <w:rPr>
                <w:rFonts w:ascii="Times New Roman" w:hAnsi="Times New Roman" w:cs="Times New Roman"/>
                <w:sz w:val="18"/>
                <w:szCs w:val="18"/>
              </w:rPr>
              <w:t xml:space="preserve"> абляция по поводу сердечно-сосудистых заболеваний), состоящих под диспансерным наблюдением, от общего числа взрослых</w:t>
            </w:r>
            <w:proofErr w:type="gramEnd"/>
            <w:r w:rsidRPr="00750970">
              <w:rPr>
                <w:rFonts w:ascii="Times New Roman" w:hAnsi="Times New Roman" w:cs="Times New Roman"/>
                <w:sz w:val="18"/>
                <w:szCs w:val="18"/>
              </w:rPr>
              <w:t xml:space="preserve"> пациентов с болезнями системы кровообращения с высоким риском развития неблагоприятных сердечно-сосудистых событий (которые перенесли острое нарушение мозгового кровообращения, инфаркт миокарда, страдающих ишемической болезнью сердца в сочетании с фибрилляцией предсердий и хронической сердечной недостаточностью, а также которым </w:t>
            </w:r>
            <w:r w:rsidRPr="00B5061B">
              <w:rPr>
                <w:rFonts w:ascii="Times New Roman" w:hAnsi="Times New Roman" w:cs="Times New Roman"/>
                <w:sz w:val="18"/>
                <w:szCs w:val="18"/>
              </w:rPr>
              <w:t xml:space="preserve">выполнены </w:t>
            </w:r>
            <w:r w:rsidRPr="00B5061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аортокоронарное шунтирование, </w:t>
            </w:r>
            <w:proofErr w:type="spellStart"/>
            <w:r w:rsidRPr="00B5061B">
              <w:rPr>
                <w:rFonts w:ascii="Times New Roman" w:hAnsi="Times New Roman" w:cs="Times New Roman"/>
                <w:sz w:val="18"/>
                <w:szCs w:val="18"/>
              </w:rPr>
              <w:t>ангиопластика</w:t>
            </w:r>
            <w:proofErr w:type="spellEnd"/>
            <w:r w:rsidRPr="00B5061B">
              <w:rPr>
                <w:rFonts w:ascii="Times New Roman" w:hAnsi="Times New Roman" w:cs="Times New Roman"/>
                <w:sz w:val="18"/>
                <w:szCs w:val="18"/>
              </w:rPr>
              <w:t xml:space="preserve"> коронарных артерий со </w:t>
            </w:r>
            <w:proofErr w:type="spellStart"/>
            <w:r w:rsidRPr="00B5061B">
              <w:rPr>
                <w:rFonts w:ascii="Times New Roman" w:hAnsi="Times New Roman" w:cs="Times New Roman"/>
                <w:sz w:val="18"/>
                <w:szCs w:val="18"/>
              </w:rPr>
              <w:t>стентированием</w:t>
            </w:r>
            <w:proofErr w:type="spellEnd"/>
            <w:r w:rsidRPr="00B5061B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B5061B">
              <w:rPr>
                <w:rFonts w:ascii="Times New Roman" w:hAnsi="Times New Roman" w:cs="Times New Roman"/>
                <w:sz w:val="18"/>
                <w:szCs w:val="18"/>
              </w:rPr>
              <w:t>катетерная</w:t>
            </w:r>
            <w:proofErr w:type="spellEnd"/>
            <w:r w:rsidRPr="00B5061B">
              <w:rPr>
                <w:rFonts w:ascii="Times New Roman" w:hAnsi="Times New Roman" w:cs="Times New Roman"/>
                <w:sz w:val="18"/>
                <w:szCs w:val="18"/>
              </w:rPr>
              <w:t xml:space="preserve"> абляция по поводу сердечно-сосудистых заболеваний)</w:t>
            </w:r>
            <w:proofErr w:type="gramStart"/>
            <w:r w:rsidRPr="00B5061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750970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8"/>
                </w:rPr>
                <m:t>DN</m:t>
              </m:r>
              <w:proofErr w:type="gramStart"/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8"/>
                  <w:vertAlign w:val="subscript"/>
                </w:rPr>
                <m:t>р</m:t>
              </m:r>
              <w:proofErr w:type="gramEnd"/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8"/>
                  <w:vertAlign w:val="subscript"/>
                </w:rPr>
                <m:t>иск</m:t>
              </m:r>
              <m:r>
                <w:rPr>
                  <w:rFonts w:ascii="Cambria Math" w:hAnsi="Cambria Math" w:cs="Times New Roman"/>
                  <w:color w:val="000000" w:themeColor="text1"/>
                  <w:sz w:val="18"/>
                  <w:szCs w:val="18"/>
                  <w:vertAlign w:val="subscript"/>
                </w:rPr>
                <m:t xml:space="preserve"> </m:t>
              </m:r>
            </m:oMath>
            <w:r w:rsidRPr="00750970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74" w:type="pct"/>
            <w:vAlign w:val="center"/>
          </w:tcPr>
          <w:p w14:paraId="6588FF05" w14:textId="5E8E0D6B" w:rsidR="00750970" w:rsidRPr="00750970" w:rsidRDefault="00750970" w:rsidP="007509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097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Достижение планового показателя</w:t>
            </w:r>
          </w:p>
        </w:tc>
        <w:tc>
          <w:tcPr>
            <w:tcW w:w="1078" w:type="pct"/>
            <w:vAlign w:val="center"/>
          </w:tcPr>
          <w:p w14:paraId="0AA5AC46" w14:textId="77777777" w:rsidR="00750970" w:rsidRPr="00750970" w:rsidRDefault="00750970" w:rsidP="007509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0970">
              <w:rPr>
                <w:rFonts w:ascii="Times New Roman" w:hAnsi="Times New Roman" w:cs="Times New Roman"/>
                <w:sz w:val="18"/>
                <w:szCs w:val="18"/>
              </w:rPr>
              <w:t>100% плана или более - 2 балла;</w:t>
            </w:r>
          </w:p>
          <w:p w14:paraId="10CEAA36" w14:textId="77777777" w:rsidR="00750970" w:rsidRPr="00750970" w:rsidRDefault="00750970" w:rsidP="007509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364969B" w14:textId="77777777" w:rsidR="00750970" w:rsidRPr="00750970" w:rsidRDefault="00750970" w:rsidP="007509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0970">
              <w:rPr>
                <w:rFonts w:ascii="Times New Roman" w:hAnsi="Times New Roman" w:cs="Times New Roman"/>
                <w:sz w:val="18"/>
                <w:szCs w:val="18"/>
              </w:rPr>
              <w:t>Выше среднего значения по субъекту Российской Федерации - 1 балл</w:t>
            </w:r>
          </w:p>
          <w:p w14:paraId="24F2B2F8" w14:textId="77777777" w:rsidR="00750970" w:rsidRPr="00750970" w:rsidRDefault="00750970" w:rsidP="007509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DC894D6" w14:textId="77777777" w:rsidR="00750970" w:rsidRPr="00750970" w:rsidRDefault="00750970" w:rsidP="007509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0970">
              <w:rPr>
                <w:rFonts w:ascii="Times New Roman" w:hAnsi="Times New Roman" w:cs="Times New Roman"/>
                <w:sz w:val="18"/>
                <w:szCs w:val="18"/>
              </w:rPr>
              <w:t xml:space="preserve">Менее 100% от плана, но с приростом показателя по сравнению с </w:t>
            </w:r>
            <w:proofErr w:type="gramStart"/>
            <w:r w:rsidRPr="00750970">
              <w:rPr>
                <w:rFonts w:ascii="Times New Roman" w:hAnsi="Times New Roman" w:cs="Times New Roman"/>
                <w:sz w:val="18"/>
                <w:szCs w:val="18"/>
              </w:rPr>
              <w:t>предыдущем</w:t>
            </w:r>
            <w:proofErr w:type="gramEnd"/>
            <w:r w:rsidRPr="00750970">
              <w:rPr>
                <w:rFonts w:ascii="Times New Roman" w:hAnsi="Times New Roman" w:cs="Times New Roman"/>
                <w:sz w:val="18"/>
                <w:szCs w:val="18"/>
              </w:rPr>
              <w:t xml:space="preserve"> периодом – 1 балл;</w:t>
            </w:r>
          </w:p>
          <w:p w14:paraId="630286D2" w14:textId="77777777" w:rsidR="00750970" w:rsidRPr="00750970" w:rsidRDefault="00750970" w:rsidP="007509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3AC3EC1" w14:textId="72FAFF27" w:rsidR="00750970" w:rsidRPr="00750970" w:rsidRDefault="00750970" w:rsidP="007509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0970">
              <w:rPr>
                <w:rFonts w:ascii="Times New Roman" w:hAnsi="Times New Roman" w:cs="Times New Roman"/>
                <w:sz w:val="18"/>
                <w:szCs w:val="18"/>
              </w:rPr>
              <w:t xml:space="preserve">Менее 100% от плана, равно или со снижением показателя по сравнению с </w:t>
            </w:r>
            <w:proofErr w:type="gramStart"/>
            <w:r w:rsidRPr="00750970">
              <w:rPr>
                <w:rFonts w:ascii="Times New Roman" w:hAnsi="Times New Roman" w:cs="Times New Roman"/>
                <w:sz w:val="18"/>
                <w:szCs w:val="18"/>
              </w:rPr>
              <w:t>предыдущем</w:t>
            </w:r>
            <w:proofErr w:type="gramEnd"/>
            <w:r w:rsidRPr="00750970">
              <w:rPr>
                <w:rFonts w:ascii="Times New Roman" w:hAnsi="Times New Roman" w:cs="Times New Roman"/>
                <w:sz w:val="18"/>
                <w:szCs w:val="18"/>
              </w:rPr>
              <w:t xml:space="preserve"> периодом – 0 баллов.</w:t>
            </w:r>
          </w:p>
        </w:tc>
        <w:tc>
          <w:tcPr>
            <w:tcW w:w="195" w:type="pct"/>
            <w:vAlign w:val="center"/>
          </w:tcPr>
          <w:p w14:paraId="11F04716" w14:textId="221B6558" w:rsidR="00750970" w:rsidRPr="00750970" w:rsidRDefault="00750970" w:rsidP="007509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097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60" w:type="pct"/>
            <w:gridSpan w:val="2"/>
          </w:tcPr>
          <w:p w14:paraId="100BA349" w14:textId="134E3364" w:rsidR="00750970" w:rsidRPr="00750970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noProof/>
                <w:szCs w:val="18"/>
                <w:lang w:val="en-US"/>
              </w:rPr>
            </w:pPr>
            <m:oMathPara>
              <m:oMath>
                <m:r>
                  <w:rPr>
                    <w:rFonts w:ascii="Cambria Math" w:eastAsia="Cambria Math" w:hAnsi="Cambria Math" w:cs="Times New Roman"/>
                    <w:color w:val="000000" w:themeColor="text1"/>
                  </w:rPr>
                  <m:t>DN</m:t>
                </m:r>
                <m:r>
                  <w:rPr>
                    <w:rFonts w:ascii="Cambria Math" w:eastAsia="Cambria Math" w:hAnsi="Cambria Math" w:cs="Times New Roman"/>
                    <w:color w:val="000000" w:themeColor="text1"/>
                    <w:vertAlign w:val="subscript"/>
                  </w:rPr>
                  <m:t>риск</m:t>
                </m:r>
                <m:r>
                  <w:rPr>
                    <w:rFonts w:ascii="Cambria Math" w:hAnsi="Cambria Math" w:cs="Times New Roman"/>
                    <w:color w:val="000000" w:themeColor="text1"/>
                    <w:vertAlign w:val="subscript"/>
                  </w:rPr>
                  <m:t xml:space="preserve"> </m:t>
                </m:r>
                <m:r>
                  <w:rPr>
                    <w:rFonts w:ascii="Cambria Math" w:hAnsi="Cambria Math" w:cs="Times New Roman"/>
                    <w:color w:val="000000" w:themeColor="text1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Times New Roman"/>
                        <w:color w:val="000000" w:themeColor="text1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vertAlign w:val="subscript"/>
                        <w:lang w:val="en-US"/>
                      </w:rPr>
                      <m:t>R</m:t>
                    </m:r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vertAlign w:val="subscript"/>
                      </w:rPr>
                      <m:t>дн</m:t>
                    </m:r>
                  </m:num>
                  <m:den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</w:rPr>
                      <m:t>R</m:t>
                    </m:r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vertAlign w:val="subscript"/>
                      </w:rPr>
                      <m:t>вп</m:t>
                    </m:r>
                  </m:den>
                </m:f>
                <m:r>
                  <w:rPr>
                    <w:rFonts w:ascii="Cambria Math" w:hAnsi="Cambria Math" w:cs="Times New Roman"/>
                    <w:lang w:val="en-US"/>
                  </w:rPr>
                  <m:t xml:space="preserve"> </m:t>
                </m:r>
                <m:r>
                  <w:rPr>
                    <w:rFonts w:ascii="Cambria Math" w:hAnsi="Cambria Math" w:cs="Times New Roman"/>
                    <w:color w:val="000000" w:themeColor="text1"/>
                  </w:rPr>
                  <m:t>×</m:t>
                </m:r>
                <m:r>
                  <w:rPr>
                    <w:rFonts w:ascii="Cambria Math" w:hAnsi="Cambria Math" w:cs="Times New Roman"/>
                    <w:lang w:val="en-US"/>
                  </w:rPr>
                  <m:t>100%,</m:t>
                </m:r>
              </m:oMath>
            </m:oMathPara>
          </w:p>
          <w:p w14:paraId="2611BDB3" w14:textId="77777777" w:rsidR="006734BD" w:rsidRPr="004949BC" w:rsidRDefault="006734BD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1A73C78" w14:textId="77777777" w:rsidR="006734BD" w:rsidRPr="004949BC" w:rsidRDefault="006734BD" w:rsidP="00BB1B08">
            <w:pPr>
              <w:pStyle w:val="ConsPlusNormal"/>
              <w:spacing w:after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715C39F9" w14:textId="1FD19A22" w:rsidR="00750970" w:rsidRPr="00750970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vertAlign w:val="subscript"/>
                  <w:lang w:val="en-US"/>
                </w:rPr>
                <m:t>R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vertAlign w:val="subscript"/>
                </w:rPr>
                <m:t>дн</m:t>
              </m:r>
            </m:oMath>
            <w:r w:rsidRPr="0075097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="006B3DE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750970">
              <w:rPr>
                <w:rFonts w:ascii="Times New Roman" w:hAnsi="Times New Roman" w:cs="Times New Roman"/>
                <w:sz w:val="18"/>
                <w:szCs w:val="18"/>
              </w:rPr>
              <w:t xml:space="preserve"> число взрослых с болезнями системы кровообращения с высоким риском развития неблагоприятных сердечно-сосудистых событий (которые перенесли острое нарушение мозгового кровообращения, инфаркт миокарда, страдающих ишемической болезнью </w:t>
            </w:r>
            <w:r w:rsidRPr="0075097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сердца в сочетании с фибрилляцией предсердий и хронической сердечной недостаточностью, а также которым выполнены аортокоронарное шунтирование, </w:t>
            </w:r>
            <w:proofErr w:type="spellStart"/>
            <w:r w:rsidRPr="00750970">
              <w:rPr>
                <w:rFonts w:ascii="Times New Roman" w:hAnsi="Times New Roman" w:cs="Times New Roman"/>
                <w:sz w:val="18"/>
                <w:szCs w:val="18"/>
              </w:rPr>
              <w:t>ангиопластика</w:t>
            </w:r>
            <w:proofErr w:type="spellEnd"/>
            <w:r w:rsidRPr="00750970">
              <w:rPr>
                <w:rFonts w:ascii="Times New Roman" w:hAnsi="Times New Roman" w:cs="Times New Roman"/>
                <w:sz w:val="18"/>
                <w:szCs w:val="18"/>
              </w:rPr>
              <w:t xml:space="preserve"> коронарных артерий со </w:t>
            </w:r>
            <w:proofErr w:type="spellStart"/>
            <w:r w:rsidRPr="00750970">
              <w:rPr>
                <w:rFonts w:ascii="Times New Roman" w:hAnsi="Times New Roman" w:cs="Times New Roman"/>
                <w:sz w:val="18"/>
                <w:szCs w:val="18"/>
              </w:rPr>
              <w:t>стентированием</w:t>
            </w:r>
            <w:proofErr w:type="spellEnd"/>
            <w:r w:rsidRPr="00750970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750970">
              <w:rPr>
                <w:rFonts w:ascii="Times New Roman" w:hAnsi="Times New Roman" w:cs="Times New Roman"/>
                <w:sz w:val="18"/>
                <w:szCs w:val="18"/>
              </w:rPr>
              <w:t>катетерная</w:t>
            </w:r>
            <w:proofErr w:type="spellEnd"/>
            <w:r w:rsidRPr="00750970">
              <w:rPr>
                <w:rFonts w:ascii="Times New Roman" w:hAnsi="Times New Roman" w:cs="Times New Roman"/>
                <w:sz w:val="18"/>
                <w:szCs w:val="18"/>
              </w:rPr>
              <w:t xml:space="preserve"> абляция по поводу сердечно-сосудистых заболеваний), состоящих под диспансерным наблюдением.</w:t>
            </w:r>
            <w:proofErr w:type="gramEnd"/>
          </w:p>
          <w:p w14:paraId="7A28F0D3" w14:textId="4308155A" w:rsidR="00750970" w:rsidRPr="00750970" w:rsidRDefault="00750970" w:rsidP="00BB1B08">
            <w:pPr>
              <w:pStyle w:val="ConsPlusNormal"/>
              <w:spacing w:before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</w:rPr>
                <m:t>R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vertAlign w:val="subscript"/>
                </w:rPr>
                <m:t>вп</m:t>
              </m:r>
            </m:oMath>
            <w:r w:rsidRPr="0075097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="006B3DE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750970">
              <w:rPr>
                <w:rFonts w:ascii="Times New Roman" w:hAnsi="Times New Roman" w:cs="Times New Roman"/>
                <w:sz w:val="18"/>
                <w:szCs w:val="18"/>
              </w:rPr>
              <w:t xml:space="preserve"> общее число взрослых пациентов с болезнями системы кровообращения с высоким риском развития неблагоприятных сердечно-сосудистых событий (которые перенесли острое нарушение мозгового кровообращения, инфаркт миокарда, страдающих ишемической болезнью сердца в сочетании с фибрилляцией предсердий и хронической сердечной недостаточностью, а также которым выполнены аортокоронарное шунтирование, </w:t>
            </w:r>
            <w:proofErr w:type="spellStart"/>
            <w:r w:rsidRPr="00750970">
              <w:rPr>
                <w:rFonts w:ascii="Times New Roman" w:hAnsi="Times New Roman" w:cs="Times New Roman"/>
                <w:sz w:val="18"/>
                <w:szCs w:val="18"/>
              </w:rPr>
              <w:t>ангиопластика</w:t>
            </w:r>
            <w:proofErr w:type="spellEnd"/>
            <w:r w:rsidRPr="00750970">
              <w:rPr>
                <w:rFonts w:ascii="Times New Roman" w:hAnsi="Times New Roman" w:cs="Times New Roman"/>
                <w:sz w:val="18"/>
                <w:szCs w:val="18"/>
              </w:rPr>
              <w:t xml:space="preserve"> коронарных артерий со </w:t>
            </w:r>
            <w:proofErr w:type="spellStart"/>
            <w:r w:rsidRPr="00750970">
              <w:rPr>
                <w:rFonts w:ascii="Times New Roman" w:hAnsi="Times New Roman" w:cs="Times New Roman"/>
                <w:sz w:val="18"/>
                <w:szCs w:val="18"/>
              </w:rPr>
              <w:t>стентированием</w:t>
            </w:r>
            <w:proofErr w:type="spellEnd"/>
            <w:r w:rsidRPr="00750970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750970">
              <w:rPr>
                <w:rFonts w:ascii="Times New Roman" w:hAnsi="Times New Roman" w:cs="Times New Roman"/>
                <w:sz w:val="18"/>
                <w:szCs w:val="18"/>
              </w:rPr>
              <w:t>катетерная</w:t>
            </w:r>
            <w:proofErr w:type="spellEnd"/>
            <w:r w:rsidRPr="00750970">
              <w:rPr>
                <w:rFonts w:ascii="Times New Roman" w:hAnsi="Times New Roman" w:cs="Times New Roman"/>
                <w:sz w:val="18"/>
                <w:szCs w:val="18"/>
              </w:rPr>
              <w:t xml:space="preserve"> абляция по поводу сердечно-сосудистых заболеваний), </w:t>
            </w:r>
            <w:bookmarkStart w:id="2" w:name="_Hlk213870179"/>
            <w:r w:rsidRPr="00386E07">
              <w:rPr>
                <w:rFonts w:ascii="Times New Roman" w:hAnsi="Times New Roman" w:cs="Times New Roman"/>
                <w:sz w:val="18"/>
                <w:szCs w:val="18"/>
              </w:rPr>
              <w:t>обратившихся за медицинской помощью за период</w:t>
            </w:r>
            <w:r w:rsidRPr="00750970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</w:p>
          <w:bookmarkEnd w:id="2"/>
          <w:p w14:paraId="4B6BDED8" w14:textId="77777777" w:rsidR="00AD071F" w:rsidRDefault="00AD071F" w:rsidP="00BB1B08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</w:rPr>
            </w:pPr>
          </w:p>
          <w:p w14:paraId="0FABDA19" w14:textId="138AB5C4" w:rsidR="00750970" w:rsidRPr="00750970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</w:rPr>
            </w:pPr>
            <w:r w:rsidRPr="00750970">
              <w:rPr>
                <w:rFonts w:ascii="Times New Roman" w:hAnsi="Times New Roman" w:cs="Times New Roman"/>
                <w:b/>
                <w:color w:val="000000" w:themeColor="text1"/>
                <w:sz w:val="18"/>
              </w:rPr>
              <w:t>Коды МКБ:</w:t>
            </w:r>
            <w:r w:rsidRPr="00750970">
              <w:rPr>
                <w:rFonts w:ascii="Times New Roman" w:hAnsi="Times New Roman" w:cs="Times New Roman"/>
                <w:b/>
                <w:color w:val="000000" w:themeColor="text1"/>
                <w:sz w:val="18"/>
              </w:rPr>
              <w:br/>
              <w:t>I60-I64</w:t>
            </w:r>
            <w:r w:rsidRPr="00750970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Острое нарушение мозгового кровообращения</w:t>
            </w:r>
          </w:p>
          <w:p w14:paraId="351B914B" w14:textId="77777777" w:rsidR="00750970" w:rsidRPr="00750970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50970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I21 - I22 – </w:t>
            </w:r>
            <w:r w:rsidRPr="0075097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Инфаркт миокарда</w:t>
            </w:r>
          </w:p>
          <w:p w14:paraId="7DA1C62E" w14:textId="1F0F8178" w:rsidR="00750970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50970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I25.2</w:t>
            </w:r>
            <w:r w:rsidRPr="0075097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="00FA742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- </w:t>
            </w:r>
            <w:r w:rsidRPr="0075097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Перенесенный в прошлом инфаркт миокарда</w:t>
            </w:r>
          </w:p>
          <w:p w14:paraId="52637604" w14:textId="00A35794" w:rsidR="00FA7426" w:rsidRPr="00FA7426" w:rsidRDefault="00FA7426" w:rsidP="00BB1B08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750970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I25.8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- </w:t>
            </w:r>
            <w:r w:rsidRPr="0076096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Другие формы хронической ишемической болезни сердца</w:t>
            </w:r>
          </w:p>
          <w:p w14:paraId="423CCE0B" w14:textId="77777777" w:rsidR="00750970" w:rsidRPr="00750970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50970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I20-I25 + I48 + I50 </w:t>
            </w:r>
            <w:r w:rsidRPr="0075097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– Ишемическая болезнь сердца + Фибрилляция и трепетание предсердий + Сердечная недостаточность</w:t>
            </w:r>
          </w:p>
          <w:p w14:paraId="1924F878" w14:textId="554D0698" w:rsidR="0067472C" w:rsidRPr="0067472C" w:rsidRDefault="0067472C" w:rsidP="0067472C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67472C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en-US"/>
              </w:rPr>
              <w:lastRenderedPageBreak/>
              <w:t>Z</w:t>
            </w:r>
            <w:r w:rsidRPr="0067472C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95.1 </w:t>
            </w:r>
            <w:r w:rsidRPr="0067472C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– Наличие аортокоронарного </w:t>
            </w:r>
            <w:proofErr w:type="spellStart"/>
            <w:r w:rsidRPr="0067472C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шунтового</w:t>
            </w:r>
            <w:proofErr w:type="spellEnd"/>
            <w:r w:rsidRPr="0067472C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 трансплантата</w:t>
            </w:r>
          </w:p>
          <w:p w14:paraId="49E3C9B8" w14:textId="75D96CCF" w:rsidR="00750970" w:rsidRPr="0067472C" w:rsidRDefault="0067472C" w:rsidP="0067472C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472C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en-US"/>
              </w:rPr>
              <w:t>Z</w:t>
            </w:r>
            <w:r w:rsidRPr="0067472C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95.5 </w:t>
            </w:r>
            <w:r w:rsidRPr="0067472C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– Наличие коронарного </w:t>
            </w:r>
            <w:proofErr w:type="spellStart"/>
            <w:r w:rsidRPr="0067472C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ангиопластичного</w:t>
            </w:r>
            <w:proofErr w:type="spellEnd"/>
            <w:r w:rsidRPr="0067472C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 имплантата и трансплантата</w:t>
            </w:r>
          </w:p>
        </w:tc>
        <w:tc>
          <w:tcPr>
            <w:tcW w:w="334" w:type="pct"/>
            <w:vAlign w:val="center"/>
          </w:tcPr>
          <w:p w14:paraId="42BE708F" w14:textId="46DA9728" w:rsidR="00750970" w:rsidRPr="00750970" w:rsidRDefault="00750970" w:rsidP="007509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097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Процент</w:t>
            </w:r>
          </w:p>
        </w:tc>
        <w:tc>
          <w:tcPr>
            <w:tcW w:w="676" w:type="pct"/>
          </w:tcPr>
          <w:p w14:paraId="4AE5C175" w14:textId="6D7DDE8C" w:rsidR="00750970" w:rsidRPr="00750970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0970">
              <w:rPr>
                <w:rFonts w:ascii="Times New Roman" w:hAnsi="Times New Roman" w:cs="Times New Roman"/>
                <w:sz w:val="18"/>
                <w:szCs w:val="18"/>
              </w:rPr>
              <w:t>Источником информации является информационный ресурс территориального фонда в части сведений о лицах, состоящих под диспансерным наблюдением (гл. 15 Приказ 108н МЗ РФ).</w:t>
            </w:r>
          </w:p>
          <w:p w14:paraId="6B3B7CDE" w14:textId="77777777" w:rsidR="00750970" w:rsidRPr="00750970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0970">
              <w:rPr>
                <w:rFonts w:ascii="Times New Roman" w:hAnsi="Times New Roman" w:cs="Times New Roman"/>
                <w:sz w:val="18"/>
                <w:szCs w:val="18"/>
              </w:rPr>
              <w:t xml:space="preserve">Расчет показателя осуществляется путем отбора информации по </w:t>
            </w:r>
            <w:r w:rsidRPr="0075097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полям реестра в формате Д</w:t>
            </w:r>
            <w:proofErr w:type="gramStart"/>
            <w:r w:rsidRPr="0075097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proofErr w:type="gramEnd"/>
            <w:r w:rsidRPr="00750970">
              <w:rPr>
                <w:rFonts w:ascii="Times New Roman" w:hAnsi="Times New Roman" w:cs="Times New Roman"/>
                <w:sz w:val="18"/>
                <w:szCs w:val="18"/>
              </w:rPr>
              <w:t xml:space="preserve"> «Файл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ЗНО»:</w:t>
            </w:r>
          </w:p>
          <w:p w14:paraId="643248E8" w14:textId="77777777" w:rsidR="00750970" w:rsidRPr="00750970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0970">
              <w:rPr>
                <w:rFonts w:ascii="Times New Roman" w:hAnsi="Times New Roman" w:cs="Times New Roman"/>
                <w:sz w:val="18"/>
                <w:szCs w:val="18"/>
              </w:rPr>
              <w:t>- дата окончания лечения;</w:t>
            </w:r>
          </w:p>
          <w:p w14:paraId="7823DAA6" w14:textId="77777777" w:rsidR="00750970" w:rsidRPr="00750970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0970">
              <w:rPr>
                <w:rFonts w:ascii="Times New Roman" w:hAnsi="Times New Roman" w:cs="Times New Roman"/>
                <w:sz w:val="18"/>
                <w:szCs w:val="18"/>
              </w:rPr>
              <w:t>- результат обращения;</w:t>
            </w:r>
          </w:p>
          <w:p w14:paraId="12880180" w14:textId="77777777" w:rsidR="00750970" w:rsidRPr="00750970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0970">
              <w:rPr>
                <w:rFonts w:ascii="Times New Roman" w:hAnsi="Times New Roman" w:cs="Times New Roman"/>
                <w:sz w:val="18"/>
                <w:szCs w:val="18"/>
              </w:rPr>
              <w:t>- диагноз основной;</w:t>
            </w:r>
          </w:p>
          <w:p w14:paraId="06AE5442" w14:textId="77777777" w:rsidR="00750970" w:rsidRPr="00750970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0970">
              <w:rPr>
                <w:rFonts w:ascii="Times New Roman" w:hAnsi="Times New Roman" w:cs="Times New Roman"/>
                <w:sz w:val="18"/>
                <w:szCs w:val="18"/>
              </w:rPr>
              <w:t>- диагноз сопутствующего заболевания;</w:t>
            </w:r>
          </w:p>
          <w:p w14:paraId="68E329C3" w14:textId="77777777" w:rsidR="00750970" w:rsidRPr="00750970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0970">
              <w:rPr>
                <w:rFonts w:ascii="Times New Roman" w:hAnsi="Times New Roman" w:cs="Times New Roman"/>
                <w:sz w:val="18"/>
                <w:szCs w:val="18"/>
              </w:rPr>
              <w:t>- диагноз осложнения заболевания;</w:t>
            </w:r>
          </w:p>
          <w:p w14:paraId="6DC60A1C" w14:textId="77777777" w:rsidR="00750970" w:rsidRPr="00750970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0970">
              <w:rPr>
                <w:rFonts w:ascii="Times New Roman" w:hAnsi="Times New Roman" w:cs="Times New Roman"/>
                <w:sz w:val="18"/>
                <w:szCs w:val="18"/>
              </w:rPr>
              <w:t>- диспансерное наблюдение.</w:t>
            </w:r>
          </w:p>
          <w:p w14:paraId="1EF0FA30" w14:textId="77777777" w:rsidR="00750970" w:rsidRPr="00750970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F100B" w:rsidRPr="00760968" w14:paraId="17942546" w14:textId="77777777" w:rsidTr="00BB1B08">
        <w:trPr>
          <w:trHeight w:val="13"/>
        </w:trPr>
        <w:tc>
          <w:tcPr>
            <w:tcW w:w="121" w:type="pct"/>
            <w:vAlign w:val="center"/>
          </w:tcPr>
          <w:p w14:paraId="7F41A220" w14:textId="2BAD260E" w:rsidR="00750970" w:rsidRPr="00760968" w:rsidRDefault="00750970" w:rsidP="007509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10</w:t>
            </w:r>
          </w:p>
        </w:tc>
        <w:tc>
          <w:tcPr>
            <w:tcW w:w="279" w:type="pct"/>
            <w:vAlign w:val="center"/>
          </w:tcPr>
          <w:p w14:paraId="13F5A89A" w14:textId="2C99B311" w:rsidR="00750970" w:rsidRPr="00760968" w:rsidRDefault="00750970" w:rsidP="007509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682" w:type="pct"/>
            <w:vAlign w:val="center"/>
          </w:tcPr>
          <w:p w14:paraId="5251E2E7" w14:textId="1F774DB2" w:rsidR="00750970" w:rsidRPr="00760968" w:rsidRDefault="00750970" w:rsidP="007509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Доля лиц 18 лет и старше, состоявших под диспансерным наблюдением по поводу болезней системы кровообращения, госпитализированных в связи с обострениями или осложнениями болезней системы кровообращения, по поводу которых пациент состоит на диспансерном наблюдении, от всех лиц соответствующего возраста, состоявших на диспансерном наблюдении по поводу болезней системы кровообращения за период. (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DN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БСКГ</m:t>
                  </m:r>
                </m:sub>
              </m:sSub>
              <m:r>
                <w:rPr>
                  <w:rFonts w:ascii="Cambria Math" w:hAnsi="Cambria Math" w:cs="Times New Roman"/>
                  <w:sz w:val="18"/>
                  <w:szCs w:val="18"/>
                </w:rPr>
                <m:t>)</m:t>
              </m:r>
            </m:oMath>
          </w:p>
        </w:tc>
        <w:tc>
          <w:tcPr>
            <w:tcW w:w="574" w:type="pct"/>
            <w:vAlign w:val="center"/>
          </w:tcPr>
          <w:p w14:paraId="2A7A9248" w14:textId="3EEC7A2F" w:rsidR="00750970" w:rsidRPr="00760968" w:rsidRDefault="00750970" w:rsidP="007509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Уменьшение показателя за период по отношению к показателю за предыдущий период</w:t>
            </w:r>
          </w:p>
        </w:tc>
        <w:tc>
          <w:tcPr>
            <w:tcW w:w="1078" w:type="pct"/>
            <w:vAlign w:val="center"/>
          </w:tcPr>
          <w:p w14:paraId="111832B8" w14:textId="61530B51" w:rsidR="00750970" w:rsidRPr="00760968" w:rsidRDefault="00750970" w:rsidP="00750970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которых, выше среднего значения по субъекту Российской Федерации:</w:t>
            </w:r>
          </w:p>
          <w:p w14:paraId="685E87EB" w14:textId="77777777" w:rsidR="00750970" w:rsidRPr="00760968" w:rsidRDefault="00750970" w:rsidP="007509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Уменьшение ≥ 3% - 2 балла;</w:t>
            </w:r>
          </w:p>
          <w:p w14:paraId="0D9142BA" w14:textId="77777777" w:rsidR="00750970" w:rsidRPr="00760968" w:rsidRDefault="00750970" w:rsidP="007509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Уменьшение ≥ 2% - 1 балл;</w:t>
            </w:r>
          </w:p>
          <w:p w14:paraId="18B992D1" w14:textId="77777777" w:rsidR="00750970" w:rsidRPr="00760968" w:rsidRDefault="00750970" w:rsidP="007509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Уменьшение &lt; 2% - 0 баллов.</w:t>
            </w:r>
          </w:p>
          <w:p w14:paraId="22422D13" w14:textId="77777777" w:rsidR="00750970" w:rsidRPr="00760968" w:rsidRDefault="00750970" w:rsidP="007509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FC800E0" w14:textId="77777777" w:rsidR="00750970" w:rsidRPr="00760968" w:rsidRDefault="00750970" w:rsidP="00750970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равно или ниже среднего значения по субъекту Российской Федерации:</w:t>
            </w:r>
          </w:p>
          <w:p w14:paraId="16D67C73" w14:textId="77777777" w:rsidR="00750970" w:rsidRPr="00760968" w:rsidRDefault="00750970" w:rsidP="007509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При условии снижения по сравнению с предыдущим периодом или достижения минимально возможного значения показателя - 2 балла;</w:t>
            </w:r>
          </w:p>
          <w:p w14:paraId="3B4AB03E" w14:textId="3D7110E8" w:rsidR="00750970" w:rsidRPr="00760968" w:rsidRDefault="00750970" w:rsidP="007509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В иных случаях - 1 балл.</w:t>
            </w:r>
          </w:p>
        </w:tc>
        <w:tc>
          <w:tcPr>
            <w:tcW w:w="195" w:type="pct"/>
            <w:vAlign w:val="center"/>
          </w:tcPr>
          <w:p w14:paraId="3B581D6E" w14:textId="35A278E9" w:rsidR="00750970" w:rsidRPr="00760968" w:rsidRDefault="00750970" w:rsidP="007509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1060" w:type="pct"/>
            <w:gridSpan w:val="2"/>
          </w:tcPr>
          <w:p w14:paraId="35055A50" w14:textId="00D9D32B" w:rsidR="00750970" w:rsidRPr="00760968" w:rsidRDefault="004B5DC6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</w:rPr>
                      <m:t>DN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</w:rPr>
                      <m:t>БСКГ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0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</w:rPr>
                          <m:t>БСКГ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20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</w:rPr>
                          <m:t>БСК</m:t>
                        </m:r>
                      </m:sub>
                    </m:sSub>
                  </m:den>
                </m:f>
                <m:r>
                  <w:rPr>
                    <w:rFonts w:ascii="Cambria Math" w:hAnsi="Cambria Math" w:cs="Times New Roman"/>
                    <w:sz w:val="20"/>
                  </w:rPr>
                  <m:t xml:space="preserve"> ∙100%,</m:t>
                </m:r>
              </m:oMath>
            </m:oMathPara>
          </w:p>
          <w:p w14:paraId="57C78329" w14:textId="77777777" w:rsidR="006734BD" w:rsidRPr="004949BC" w:rsidRDefault="006734BD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BFFA53F" w14:textId="77777777" w:rsidR="006734BD" w:rsidRPr="004949BC" w:rsidRDefault="006734BD" w:rsidP="00BB1B08">
            <w:pPr>
              <w:pStyle w:val="ConsPlusNormal"/>
              <w:spacing w:after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5ADBB767" w14:textId="3EBF17C9" w:rsidR="00750970" w:rsidRPr="00760968" w:rsidRDefault="004B5DC6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БСКГ</m:t>
                  </m:r>
                </m:sub>
              </m:sSub>
            </m:oMath>
            <w:r w:rsidR="00750970" w:rsidRPr="0076096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B3DE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750970" w:rsidRPr="00760968">
              <w:rPr>
                <w:rFonts w:ascii="Times New Roman" w:hAnsi="Times New Roman" w:cs="Times New Roman"/>
                <w:sz w:val="18"/>
                <w:szCs w:val="18"/>
              </w:rPr>
              <w:t xml:space="preserve"> число взрослых, состоящих под диспансерным наблюдением по поводу болезней системы кровообращения, госпитализированных в связи с обострением или осложнением болезней системы кровообращения, по поводу которых пациент состоит на диспансерном наблюдении, за период.</w:t>
            </w:r>
          </w:p>
          <w:p w14:paraId="3A17D424" w14:textId="59A9DE19" w:rsidR="00750970" w:rsidRPr="00760968" w:rsidRDefault="004B5DC6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БСК</m:t>
                  </m:r>
                </m:sub>
              </m:sSub>
            </m:oMath>
            <w:r w:rsidR="00750970" w:rsidRPr="0076096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B3DE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750970" w:rsidRPr="00760968">
              <w:rPr>
                <w:rFonts w:ascii="Times New Roman" w:hAnsi="Times New Roman" w:cs="Times New Roman"/>
                <w:sz w:val="18"/>
                <w:szCs w:val="18"/>
              </w:rPr>
              <w:t xml:space="preserve"> число взрослых, состоящих под </w:t>
            </w:r>
            <w:proofErr w:type="gramStart"/>
            <w:r w:rsidR="00750970" w:rsidRPr="00760968">
              <w:rPr>
                <w:rFonts w:ascii="Times New Roman" w:hAnsi="Times New Roman" w:cs="Times New Roman"/>
                <w:sz w:val="18"/>
                <w:szCs w:val="18"/>
              </w:rPr>
              <w:t>диспансерным</w:t>
            </w:r>
            <w:proofErr w:type="gramEnd"/>
            <w:r w:rsidR="00750970" w:rsidRPr="00760968">
              <w:rPr>
                <w:rFonts w:ascii="Times New Roman" w:hAnsi="Times New Roman" w:cs="Times New Roman"/>
                <w:sz w:val="18"/>
                <w:szCs w:val="18"/>
              </w:rPr>
              <w:t xml:space="preserve"> наблюдении по поводу болезней системы кровообращения за период.</w:t>
            </w:r>
          </w:p>
          <w:p w14:paraId="3F324E3B" w14:textId="77777777" w:rsidR="00750970" w:rsidRPr="003561FF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7F00F85" w14:textId="2E823172" w:rsidR="00750970" w:rsidRPr="00760968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b/>
                <w:color w:val="000000" w:themeColor="text1"/>
                <w:sz w:val="18"/>
              </w:rPr>
              <w:t>Коды МКБ:</w:t>
            </w:r>
            <w:r w:rsidRPr="00760968">
              <w:rPr>
                <w:rFonts w:ascii="Times New Roman" w:hAnsi="Times New Roman" w:cs="Times New Roman"/>
                <w:b/>
                <w:color w:val="000000" w:themeColor="text1"/>
                <w:sz w:val="18"/>
              </w:rPr>
              <w:br/>
            </w:r>
            <w:r w:rsidRPr="00760968">
              <w:rPr>
                <w:rFonts w:ascii="Times New Roman" w:hAnsi="Times New Roman" w:cs="Times New Roman"/>
                <w:b/>
                <w:sz w:val="18"/>
                <w:szCs w:val="18"/>
              </w:rPr>
              <w:t>I05 - I09</w:t>
            </w:r>
            <w:r w:rsidRPr="00760968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Хронические ревматические болезни сердца</w:t>
            </w:r>
          </w:p>
          <w:p w14:paraId="1F900BE1" w14:textId="77777777" w:rsidR="00750970" w:rsidRPr="00760968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b/>
                <w:sz w:val="18"/>
                <w:szCs w:val="18"/>
              </w:rPr>
              <w:t>I10 - I15</w:t>
            </w:r>
            <w:r w:rsidRPr="00760968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Болезни, характеризующиеся повышенным кровяным давлением</w:t>
            </w:r>
          </w:p>
          <w:p w14:paraId="742470CE" w14:textId="77777777" w:rsidR="00750970" w:rsidRPr="00760968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b/>
                <w:sz w:val="18"/>
                <w:szCs w:val="18"/>
              </w:rPr>
              <w:t>I20 - I25</w:t>
            </w:r>
            <w:r w:rsidRPr="00760968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Ишемическая болезнь сердца</w:t>
            </w:r>
          </w:p>
          <w:p w14:paraId="35088646" w14:textId="77777777" w:rsidR="00750970" w:rsidRPr="00760968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b/>
                <w:sz w:val="18"/>
                <w:szCs w:val="18"/>
              </w:rPr>
              <w:t>I26</w:t>
            </w:r>
            <w:r w:rsidRPr="00760968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Легочная эмболия</w:t>
            </w:r>
          </w:p>
          <w:p w14:paraId="2313F396" w14:textId="77777777" w:rsidR="00750970" w:rsidRPr="00760968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b/>
                <w:sz w:val="18"/>
                <w:szCs w:val="18"/>
              </w:rPr>
              <w:t>I27.0</w:t>
            </w:r>
            <w:r w:rsidRPr="00760968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Первичная легочная гипертензия</w:t>
            </w:r>
          </w:p>
          <w:p w14:paraId="4F749842" w14:textId="77777777" w:rsidR="00750970" w:rsidRPr="00760968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b/>
                <w:sz w:val="18"/>
                <w:szCs w:val="18"/>
              </w:rPr>
              <w:t>I27.2</w:t>
            </w:r>
            <w:r w:rsidRPr="00760968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Другая вторичная легочная гипертензия</w:t>
            </w:r>
          </w:p>
          <w:p w14:paraId="470202DA" w14:textId="77777777" w:rsidR="00750970" w:rsidRPr="00760968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b/>
                <w:sz w:val="18"/>
                <w:szCs w:val="18"/>
              </w:rPr>
              <w:t>I27.8</w:t>
            </w:r>
            <w:r w:rsidRPr="00760968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Другие уточненные формы легочно-сердечной недостаточности</w:t>
            </w:r>
          </w:p>
          <w:p w14:paraId="33344E19" w14:textId="3C9BEE50" w:rsidR="00750970" w:rsidRPr="00760968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b/>
                <w:sz w:val="18"/>
                <w:szCs w:val="18"/>
              </w:rPr>
              <w:t>I28</w:t>
            </w:r>
            <w:r w:rsidRPr="00760968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Другие болезни легочных сосудов</w:t>
            </w:r>
          </w:p>
          <w:p w14:paraId="78A4D3F2" w14:textId="77777777" w:rsidR="00750970" w:rsidRPr="00760968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b/>
                <w:sz w:val="18"/>
                <w:szCs w:val="18"/>
              </w:rPr>
              <w:t>I33</w:t>
            </w:r>
            <w:r w:rsidRPr="00760968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Острый и подострый эндокардит</w:t>
            </w:r>
          </w:p>
          <w:p w14:paraId="6663D3F6" w14:textId="77777777" w:rsidR="00750970" w:rsidRPr="00760968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I34</w:t>
            </w: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60968">
              <w:rPr>
                <w:rFonts w:ascii="Times New Roman" w:hAnsi="Times New Roman" w:cs="Times New Roman"/>
                <w:b/>
                <w:sz w:val="18"/>
                <w:szCs w:val="18"/>
              </w:rPr>
              <w:t>- I37</w:t>
            </w:r>
            <w:r w:rsidRPr="00760968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Неревматические поражения митрального клапана, аортального клапана, трехстворчатого клапана, поражения клапана легочной артерии</w:t>
            </w:r>
          </w:p>
          <w:p w14:paraId="1EC777AF" w14:textId="77777777" w:rsidR="00750970" w:rsidRPr="00760968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b/>
                <w:sz w:val="18"/>
                <w:szCs w:val="18"/>
              </w:rPr>
              <w:t>I38 - I39</w:t>
            </w:r>
            <w:r w:rsidRPr="00760968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Эндокардит, клапан не уточнен, эндокардит и поражения клапанов сердца при болезнях, классифицированных в других рубриках</w:t>
            </w:r>
          </w:p>
          <w:p w14:paraId="65473CF4" w14:textId="77777777" w:rsidR="00750970" w:rsidRPr="00760968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b/>
                <w:sz w:val="18"/>
                <w:szCs w:val="18"/>
              </w:rPr>
              <w:t>I40</w:t>
            </w:r>
            <w:r w:rsidRPr="00760968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Острый миокардит</w:t>
            </w:r>
          </w:p>
          <w:p w14:paraId="78FA484F" w14:textId="77777777" w:rsidR="00750970" w:rsidRPr="00760968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b/>
                <w:sz w:val="18"/>
                <w:szCs w:val="18"/>
              </w:rPr>
              <w:t>I41</w:t>
            </w:r>
            <w:r w:rsidRPr="00760968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Миокардит при болезнях, классифицированных в других рубриках</w:t>
            </w:r>
          </w:p>
          <w:p w14:paraId="34B4FF94" w14:textId="77777777" w:rsidR="00750970" w:rsidRPr="00760968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b/>
                <w:sz w:val="18"/>
                <w:szCs w:val="18"/>
              </w:rPr>
              <w:t>I42</w:t>
            </w:r>
            <w:r w:rsidRPr="00760968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proofErr w:type="spellStart"/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Кардиомиопатия</w:t>
            </w:r>
            <w:proofErr w:type="spellEnd"/>
          </w:p>
          <w:p w14:paraId="1EBD946E" w14:textId="36A9226B" w:rsidR="00750970" w:rsidRPr="00760968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b/>
                <w:sz w:val="18"/>
                <w:szCs w:val="18"/>
              </w:rPr>
              <w:t>I44</w:t>
            </w: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  <w:r w:rsidRPr="00760968">
              <w:rPr>
                <w:rFonts w:ascii="Times New Roman" w:hAnsi="Times New Roman" w:cs="Times New Roman"/>
                <w:b/>
                <w:sz w:val="18"/>
                <w:szCs w:val="18"/>
              </w:rPr>
              <w:t>I49</w:t>
            </w:r>
            <w:r w:rsidRPr="00760968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Предсердно-желудочковая [атриовентрикулярная] блокада и блокада левой ножки пучка [Гиса]; другие нарушения проводимости; остановка сердца; пароксизмальная тахикардия; фибрилляция и трепетание предсердий; другие нарушения сердечного ритма</w:t>
            </w:r>
          </w:p>
          <w:p w14:paraId="69F3F442" w14:textId="77777777" w:rsidR="00750970" w:rsidRPr="00760968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b/>
                <w:sz w:val="18"/>
                <w:szCs w:val="18"/>
              </w:rPr>
              <w:t>I50</w:t>
            </w:r>
            <w:r w:rsidRPr="00760968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Сердечная недостаточность</w:t>
            </w:r>
          </w:p>
          <w:p w14:paraId="4EEE7FF0" w14:textId="77777777" w:rsidR="00750970" w:rsidRPr="00760968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b/>
                <w:sz w:val="18"/>
                <w:szCs w:val="18"/>
              </w:rPr>
              <w:t>I51.0 - I51.2</w:t>
            </w:r>
            <w:r w:rsidRPr="00760968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Дефект перегородки сердца приобретенный, разрыв сухожилий хорды, не классифицированный в других рубриках, разрыв сосочковой мышцы, не классифицированный в других рубриках</w:t>
            </w:r>
          </w:p>
          <w:p w14:paraId="2EAEEC9C" w14:textId="77777777" w:rsidR="00750970" w:rsidRPr="00760968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b/>
                <w:sz w:val="18"/>
                <w:szCs w:val="18"/>
              </w:rPr>
              <w:t>I51.4</w:t>
            </w:r>
            <w:r w:rsidRPr="00760968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Миокардит неуточненный</w:t>
            </w:r>
          </w:p>
          <w:p w14:paraId="07B7EF06" w14:textId="77777777" w:rsidR="00750970" w:rsidRPr="00760968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b/>
                <w:sz w:val="18"/>
                <w:szCs w:val="18"/>
              </w:rPr>
              <w:t>I67.8</w:t>
            </w:r>
            <w:r w:rsidRPr="00760968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Другие уточненные поражения сосудов мозга</w:t>
            </w:r>
          </w:p>
          <w:p w14:paraId="36595E32" w14:textId="77777777" w:rsidR="00750970" w:rsidRPr="00760968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b/>
                <w:sz w:val="18"/>
                <w:szCs w:val="18"/>
              </w:rPr>
              <w:t>I69.0 - I69.4</w:t>
            </w:r>
            <w:r w:rsidRPr="00760968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Последствия субарахноидального кровоизлияния, внутричерепного кровоизлияния, другого нетравматического внутричерепного кровоизлияния, последствия инфаркта мозга и инсульта, не уточненные как кровоизлияния или инфаркт мозга</w:t>
            </w:r>
          </w:p>
          <w:p w14:paraId="1D7F73AA" w14:textId="77777777" w:rsidR="00750970" w:rsidRPr="00760968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b/>
                <w:sz w:val="18"/>
                <w:szCs w:val="18"/>
              </w:rPr>
              <w:t>I71</w:t>
            </w:r>
            <w:r w:rsidRPr="00760968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Аневризма и расслоение аорты</w:t>
            </w:r>
          </w:p>
          <w:p w14:paraId="3D850FE2" w14:textId="77777777" w:rsidR="00750970" w:rsidRPr="00760968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I65.2</w:t>
            </w:r>
            <w:r w:rsidRPr="00760968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Закупорка и стеноз сонной артерии</w:t>
            </w:r>
          </w:p>
          <w:p w14:paraId="34BF23C0" w14:textId="77777777" w:rsidR="00750970" w:rsidRPr="00760968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b/>
                <w:sz w:val="18"/>
                <w:szCs w:val="18"/>
              </w:rPr>
              <w:t>E78</w:t>
            </w:r>
            <w:r w:rsidRPr="00760968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 xml:space="preserve">Нарушения обмена липопротеинов и другие </w:t>
            </w:r>
            <w:proofErr w:type="spellStart"/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липидемии</w:t>
            </w:r>
            <w:proofErr w:type="spellEnd"/>
          </w:p>
          <w:p w14:paraId="23CB3DA4" w14:textId="25CE3240" w:rsidR="00750970" w:rsidRPr="00760968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b/>
                <w:sz w:val="18"/>
                <w:szCs w:val="18"/>
              </w:rPr>
              <w:t>Q20 - Q28</w:t>
            </w:r>
            <w:r w:rsidRPr="00760968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 xml:space="preserve">Врожденные аномалии </w:t>
            </w:r>
            <w:r w:rsidR="00FD4CB7">
              <w:rPr>
                <w:rFonts w:ascii="Times New Roman" w:hAnsi="Times New Roman" w:cs="Times New Roman"/>
                <w:sz w:val="18"/>
                <w:szCs w:val="18"/>
              </w:rPr>
              <w:t>[пороки развития]</w:t>
            </w: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 xml:space="preserve"> системы кровообращения</w:t>
            </w:r>
          </w:p>
          <w:p w14:paraId="47087B98" w14:textId="77777777" w:rsidR="00750970" w:rsidRPr="00016A2E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6A2E">
              <w:rPr>
                <w:rFonts w:ascii="Times New Roman" w:hAnsi="Times New Roman" w:cs="Times New Roman"/>
                <w:b/>
                <w:sz w:val="18"/>
                <w:szCs w:val="18"/>
              </w:rPr>
              <w:t>Z95.0</w:t>
            </w:r>
            <w:r w:rsidRPr="00016A2E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016A2E">
              <w:rPr>
                <w:rFonts w:ascii="Times New Roman" w:hAnsi="Times New Roman" w:cs="Times New Roman"/>
                <w:sz w:val="18"/>
                <w:szCs w:val="18"/>
              </w:rPr>
              <w:t>Наличие искусственного водителя сердечного ритма</w:t>
            </w:r>
          </w:p>
          <w:p w14:paraId="2B7A46D8" w14:textId="77777777" w:rsidR="00750970" w:rsidRPr="00016A2E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6A2E">
              <w:rPr>
                <w:rFonts w:ascii="Times New Roman" w:hAnsi="Times New Roman" w:cs="Times New Roman"/>
                <w:b/>
                <w:sz w:val="18"/>
                <w:szCs w:val="18"/>
              </w:rPr>
              <w:t>Z95.1</w:t>
            </w:r>
            <w:r w:rsidRPr="00016A2E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016A2E">
              <w:rPr>
                <w:rFonts w:ascii="Times New Roman" w:hAnsi="Times New Roman" w:cs="Times New Roman"/>
                <w:sz w:val="18"/>
                <w:szCs w:val="18"/>
              </w:rPr>
              <w:t xml:space="preserve">Наличие аортокоронарного </w:t>
            </w:r>
            <w:proofErr w:type="spellStart"/>
            <w:r w:rsidRPr="00016A2E">
              <w:rPr>
                <w:rFonts w:ascii="Times New Roman" w:hAnsi="Times New Roman" w:cs="Times New Roman"/>
                <w:sz w:val="18"/>
                <w:szCs w:val="18"/>
              </w:rPr>
              <w:t>шунтового</w:t>
            </w:r>
            <w:proofErr w:type="spellEnd"/>
            <w:r w:rsidRPr="00016A2E">
              <w:rPr>
                <w:rFonts w:ascii="Times New Roman" w:hAnsi="Times New Roman" w:cs="Times New Roman"/>
                <w:sz w:val="18"/>
                <w:szCs w:val="18"/>
              </w:rPr>
              <w:t xml:space="preserve"> трансплантата</w:t>
            </w:r>
          </w:p>
          <w:p w14:paraId="0CFC9108" w14:textId="77777777" w:rsidR="00750970" w:rsidRPr="00016A2E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6A2E">
              <w:rPr>
                <w:rFonts w:ascii="Times New Roman" w:hAnsi="Times New Roman" w:cs="Times New Roman"/>
                <w:b/>
                <w:sz w:val="18"/>
                <w:szCs w:val="18"/>
              </w:rPr>
              <w:t>Z95.2 - Z95.4, Z95.8, Z95.9</w:t>
            </w:r>
            <w:r w:rsidRPr="00016A2E">
              <w:rPr>
                <w:rFonts w:ascii="Times New Roman" w:hAnsi="Times New Roman" w:cs="Times New Roman"/>
                <w:b/>
                <w:color w:val="000000" w:themeColor="text1"/>
                <w:sz w:val="18"/>
              </w:rPr>
              <w:t xml:space="preserve"> </w:t>
            </w:r>
            <w:r w:rsidRPr="00016A2E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– </w:t>
            </w:r>
            <w:r w:rsidRPr="00016A2E">
              <w:rPr>
                <w:rFonts w:ascii="Times New Roman" w:hAnsi="Times New Roman" w:cs="Times New Roman"/>
                <w:sz w:val="18"/>
                <w:szCs w:val="18"/>
              </w:rPr>
              <w:t xml:space="preserve">Наличие протеза сердечного клапана, наличие </w:t>
            </w:r>
            <w:proofErr w:type="spellStart"/>
            <w:r w:rsidRPr="00016A2E">
              <w:rPr>
                <w:rFonts w:ascii="Times New Roman" w:hAnsi="Times New Roman" w:cs="Times New Roman"/>
                <w:sz w:val="18"/>
                <w:szCs w:val="18"/>
              </w:rPr>
              <w:t>ксеногенного</w:t>
            </w:r>
            <w:proofErr w:type="spellEnd"/>
            <w:r w:rsidRPr="00016A2E">
              <w:rPr>
                <w:rFonts w:ascii="Times New Roman" w:hAnsi="Times New Roman" w:cs="Times New Roman"/>
                <w:sz w:val="18"/>
                <w:szCs w:val="18"/>
              </w:rPr>
              <w:t xml:space="preserve"> сердечного клапана, наличие другого заменителя сердечного клапана, наличие других сердечных и сосудистых имплантатов и трансплантатов, наличие сердечного и сосудистого имплантата и трансплантата неуточненных</w:t>
            </w:r>
          </w:p>
          <w:p w14:paraId="3E6DD5CF" w14:textId="50549B19" w:rsidR="00750970" w:rsidRPr="00760968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6A2E">
              <w:rPr>
                <w:rFonts w:ascii="Times New Roman" w:hAnsi="Times New Roman" w:cs="Times New Roman"/>
                <w:b/>
                <w:sz w:val="18"/>
                <w:szCs w:val="18"/>
              </w:rPr>
              <w:t>Z95.5</w:t>
            </w:r>
            <w:r w:rsidRPr="00016A2E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016A2E">
              <w:rPr>
                <w:rFonts w:ascii="Times New Roman" w:hAnsi="Times New Roman" w:cs="Times New Roman"/>
                <w:sz w:val="18"/>
                <w:szCs w:val="18"/>
              </w:rPr>
              <w:t xml:space="preserve">Наличие коронарного </w:t>
            </w:r>
            <w:proofErr w:type="spellStart"/>
            <w:r w:rsidRPr="00016A2E">
              <w:rPr>
                <w:rFonts w:ascii="Times New Roman" w:hAnsi="Times New Roman" w:cs="Times New Roman"/>
                <w:sz w:val="18"/>
                <w:szCs w:val="18"/>
              </w:rPr>
              <w:t>ангиопластичного</w:t>
            </w:r>
            <w:proofErr w:type="spellEnd"/>
            <w:r w:rsidRPr="00016A2E">
              <w:rPr>
                <w:rFonts w:ascii="Times New Roman" w:hAnsi="Times New Roman" w:cs="Times New Roman"/>
                <w:sz w:val="18"/>
                <w:szCs w:val="18"/>
              </w:rPr>
              <w:t xml:space="preserve"> имплантата трансплантата</w:t>
            </w:r>
          </w:p>
        </w:tc>
        <w:tc>
          <w:tcPr>
            <w:tcW w:w="334" w:type="pct"/>
            <w:vAlign w:val="center"/>
          </w:tcPr>
          <w:p w14:paraId="16B03FAB" w14:textId="58CEFAF4" w:rsidR="00750970" w:rsidRPr="00760968" w:rsidRDefault="00750970" w:rsidP="007509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Процент</w:t>
            </w:r>
          </w:p>
        </w:tc>
        <w:tc>
          <w:tcPr>
            <w:tcW w:w="676" w:type="pct"/>
          </w:tcPr>
          <w:p w14:paraId="177E398F" w14:textId="77777777" w:rsidR="00750970" w:rsidRPr="00760968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Источником информации является информационный ресурс территориального фонда в части сведений о лицах, состоящих под диспансерным наблюдением (гл. 15 Приказ 108н МЗ РФ).</w:t>
            </w:r>
          </w:p>
          <w:p w14:paraId="6072F166" w14:textId="77777777" w:rsidR="00750970" w:rsidRPr="00760968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Расчет показателя осуществляется путем отбора информации по полям реестра в формате Д</w:t>
            </w:r>
            <w:proofErr w:type="gramStart"/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proofErr w:type="gramEnd"/>
            <w:r w:rsidRPr="00760968">
              <w:rPr>
                <w:rFonts w:ascii="Times New Roman" w:hAnsi="Times New Roman" w:cs="Times New Roman"/>
                <w:sz w:val="18"/>
                <w:szCs w:val="18"/>
              </w:rPr>
              <w:t xml:space="preserve"> «Файл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ЗНО»:</w:t>
            </w:r>
          </w:p>
          <w:p w14:paraId="34A3B6B7" w14:textId="77777777" w:rsidR="00750970" w:rsidRPr="00760968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- дата окончания лечения;</w:t>
            </w:r>
          </w:p>
          <w:p w14:paraId="07A54A19" w14:textId="77777777" w:rsidR="00750970" w:rsidRPr="00760968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- результат обращения;</w:t>
            </w:r>
          </w:p>
          <w:p w14:paraId="6B185CB9" w14:textId="77777777" w:rsidR="00750970" w:rsidRPr="00760968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- диагноз основной;</w:t>
            </w:r>
          </w:p>
          <w:p w14:paraId="20AA1587" w14:textId="77777777" w:rsidR="00750970" w:rsidRPr="00760968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- диагноз сопутствующего заболевания;</w:t>
            </w:r>
          </w:p>
          <w:p w14:paraId="38089A4F" w14:textId="77777777" w:rsidR="00750970" w:rsidRPr="00760968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- диагноз осложнения заболевания;</w:t>
            </w:r>
          </w:p>
          <w:p w14:paraId="3D14A05E" w14:textId="77777777" w:rsidR="00750970" w:rsidRPr="00760968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 диспансерное наблюдение;</w:t>
            </w:r>
          </w:p>
          <w:p w14:paraId="5B58FD8E" w14:textId="77777777" w:rsidR="00750970" w:rsidRPr="00760968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- характер заболевания;</w:t>
            </w:r>
          </w:p>
          <w:p w14:paraId="028731F5" w14:textId="00040E66" w:rsidR="00750970" w:rsidRPr="00760968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- форма оказания медицинской помощи.</w:t>
            </w:r>
          </w:p>
        </w:tc>
      </w:tr>
      <w:tr w:rsidR="005F100B" w:rsidRPr="001B7B3E" w14:paraId="50B32A99" w14:textId="77777777" w:rsidTr="00BB1B08">
        <w:trPr>
          <w:trHeight w:val="13"/>
        </w:trPr>
        <w:tc>
          <w:tcPr>
            <w:tcW w:w="121" w:type="pct"/>
            <w:vAlign w:val="center"/>
          </w:tcPr>
          <w:p w14:paraId="50B847DF" w14:textId="4D49F221" w:rsidR="001B7B3E" w:rsidRPr="001B7B3E" w:rsidRDefault="001B7B3E" w:rsidP="005529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7B3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11</w:t>
            </w:r>
          </w:p>
        </w:tc>
        <w:tc>
          <w:tcPr>
            <w:tcW w:w="279" w:type="pct"/>
            <w:vAlign w:val="center"/>
          </w:tcPr>
          <w:p w14:paraId="48AA1086" w14:textId="28DAB2AF" w:rsidR="001B7B3E" w:rsidRPr="001B7B3E" w:rsidRDefault="001B7B3E" w:rsidP="005529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7B3E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682" w:type="pct"/>
            <w:vAlign w:val="center"/>
          </w:tcPr>
          <w:p w14:paraId="3F48CEB4" w14:textId="69059D1E" w:rsidR="001B7B3E" w:rsidRPr="001B7B3E" w:rsidRDefault="001B7B3E" w:rsidP="005529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7B3E">
              <w:rPr>
                <w:rFonts w:ascii="Times New Roman" w:hAnsi="Times New Roman" w:cs="Times New Roman"/>
                <w:sz w:val="18"/>
                <w:szCs w:val="18"/>
              </w:rPr>
              <w:t xml:space="preserve">Доля взрослых с болезнями системы кровообращения, в отношении которых установлено диспансерное наблюдение за период, от общего числа взрослых пациентов </w:t>
            </w:r>
            <w:proofErr w:type="gramStart"/>
            <w:r w:rsidRPr="001B7B3E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End"/>
            <w:r w:rsidRPr="001B7B3E">
              <w:rPr>
                <w:rFonts w:ascii="Times New Roman" w:hAnsi="Times New Roman" w:cs="Times New Roman"/>
                <w:sz w:val="18"/>
                <w:szCs w:val="18"/>
              </w:rPr>
              <w:t xml:space="preserve"> впервые </w:t>
            </w:r>
            <w:proofErr w:type="gramStart"/>
            <w:r w:rsidRPr="001B7B3E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1B7B3E">
              <w:rPr>
                <w:rFonts w:ascii="Times New Roman" w:hAnsi="Times New Roman" w:cs="Times New Roman"/>
                <w:sz w:val="18"/>
                <w:szCs w:val="18"/>
              </w:rPr>
              <w:t xml:space="preserve"> жизни установленным диагнозом болезни системы кровообращения за период. (</w:t>
            </w:r>
            <w:proofErr w:type="spellStart"/>
            <w:proofErr w:type="gramStart"/>
            <w:r w:rsidRPr="001B7B3E">
              <w:rPr>
                <w:rFonts w:ascii="Times New Roman" w:hAnsi="Times New Roman" w:cs="Times New Roman"/>
                <w:sz w:val="18"/>
                <w:szCs w:val="18"/>
              </w:rPr>
              <w:t>DN</w:t>
            </w:r>
            <w:proofErr w:type="gramEnd"/>
            <w:r w:rsidRPr="001B7B3E">
              <w:rPr>
                <w:rFonts w:ascii="Times New Roman" w:hAnsi="Times New Roman" w:cs="Times New Roman"/>
                <w:sz w:val="18"/>
                <w:szCs w:val="18"/>
              </w:rPr>
              <w:t>бск</w:t>
            </w:r>
            <w:proofErr w:type="spellEnd"/>
            <w:r w:rsidRPr="001B7B3E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74" w:type="pct"/>
            <w:vAlign w:val="center"/>
          </w:tcPr>
          <w:p w14:paraId="672EAA0D" w14:textId="176974EC" w:rsidR="001B7B3E" w:rsidRPr="001B7B3E" w:rsidRDefault="001B7B3E" w:rsidP="005529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7B3E">
              <w:rPr>
                <w:rFonts w:ascii="Times New Roman" w:hAnsi="Times New Roman" w:cs="Times New Roman"/>
                <w:sz w:val="18"/>
                <w:szCs w:val="18"/>
              </w:rPr>
              <w:t>Достижение планового показателя</w:t>
            </w:r>
          </w:p>
        </w:tc>
        <w:tc>
          <w:tcPr>
            <w:tcW w:w="1078" w:type="pct"/>
            <w:vAlign w:val="center"/>
          </w:tcPr>
          <w:p w14:paraId="43B7403A" w14:textId="77777777" w:rsidR="001B7B3E" w:rsidRPr="001B7B3E" w:rsidRDefault="001B7B3E" w:rsidP="005529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7B3E">
              <w:rPr>
                <w:rFonts w:ascii="Times New Roman" w:hAnsi="Times New Roman" w:cs="Times New Roman"/>
                <w:sz w:val="18"/>
                <w:szCs w:val="18"/>
              </w:rPr>
              <w:t>100% плана или более - 1 балл;</w:t>
            </w:r>
          </w:p>
          <w:p w14:paraId="6827B747" w14:textId="77777777" w:rsidR="001B7B3E" w:rsidRPr="001B7B3E" w:rsidRDefault="001B7B3E" w:rsidP="005529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6AF0033" w14:textId="77777777" w:rsidR="001B7B3E" w:rsidRPr="001B7B3E" w:rsidRDefault="001B7B3E" w:rsidP="005529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7B3E">
              <w:rPr>
                <w:rFonts w:ascii="Times New Roman" w:hAnsi="Times New Roman" w:cs="Times New Roman"/>
                <w:sz w:val="18"/>
                <w:szCs w:val="18"/>
              </w:rPr>
              <w:t>Выше среднего значения по субъекту Российской Федерации - 0,5 балла</w:t>
            </w:r>
          </w:p>
          <w:p w14:paraId="12A78377" w14:textId="77777777" w:rsidR="001B7B3E" w:rsidRPr="001B7B3E" w:rsidRDefault="001B7B3E" w:rsidP="005529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F6B2507" w14:textId="52670CD3" w:rsidR="001B7B3E" w:rsidRPr="001B7B3E" w:rsidRDefault="001B7B3E" w:rsidP="005529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7B3E">
              <w:rPr>
                <w:rFonts w:ascii="Times New Roman" w:hAnsi="Times New Roman" w:cs="Times New Roman"/>
                <w:sz w:val="18"/>
                <w:szCs w:val="18"/>
              </w:rPr>
              <w:t xml:space="preserve">Менее 100% от плана, но с приростом показателя по сравнению с </w:t>
            </w:r>
            <w:proofErr w:type="gramStart"/>
            <w:r w:rsidRPr="001B7B3E">
              <w:rPr>
                <w:rFonts w:ascii="Times New Roman" w:hAnsi="Times New Roman" w:cs="Times New Roman"/>
                <w:sz w:val="18"/>
                <w:szCs w:val="18"/>
              </w:rPr>
              <w:t>предыдущем</w:t>
            </w:r>
            <w:proofErr w:type="gramEnd"/>
            <w:r w:rsidRPr="001B7B3E">
              <w:rPr>
                <w:rFonts w:ascii="Times New Roman" w:hAnsi="Times New Roman" w:cs="Times New Roman"/>
                <w:sz w:val="18"/>
                <w:szCs w:val="18"/>
              </w:rPr>
              <w:t xml:space="preserve"> периодом </w:t>
            </w:r>
            <w:r w:rsidR="00FA742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1B7B3E">
              <w:rPr>
                <w:rFonts w:ascii="Times New Roman" w:hAnsi="Times New Roman" w:cs="Times New Roman"/>
                <w:sz w:val="18"/>
                <w:szCs w:val="18"/>
              </w:rPr>
              <w:t xml:space="preserve"> 0,5 балла;</w:t>
            </w:r>
          </w:p>
          <w:p w14:paraId="0C784B3F" w14:textId="77777777" w:rsidR="001B7B3E" w:rsidRPr="001B7B3E" w:rsidRDefault="001B7B3E" w:rsidP="005529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43EACB0" w14:textId="4F1814BB" w:rsidR="001B7B3E" w:rsidRPr="001B7B3E" w:rsidRDefault="001B7B3E" w:rsidP="005529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7B3E">
              <w:rPr>
                <w:rFonts w:ascii="Times New Roman" w:hAnsi="Times New Roman" w:cs="Times New Roman"/>
                <w:sz w:val="18"/>
                <w:szCs w:val="18"/>
              </w:rPr>
              <w:t xml:space="preserve">Менее 100% от плана, равно или со снижением показателя по сравнению с </w:t>
            </w:r>
            <w:proofErr w:type="gramStart"/>
            <w:r w:rsidRPr="001B7B3E">
              <w:rPr>
                <w:rFonts w:ascii="Times New Roman" w:hAnsi="Times New Roman" w:cs="Times New Roman"/>
                <w:sz w:val="18"/>
                <w:szCs w:val="18"/>
              </w:rPr>
              <w:t>предыдущем</w:t>
            </w:r>
            <w:proofErr w:type="gramEnd"/>
            <w:r w:rsidRPr="001B7B3E">
              <w:rPr>
                <w:rFonts w:ascii="Times New Roman" w:hAnsi="Times New Roman" w:cs="Times New Roman"/>
                <w:sz w:val="18"/>
                <w:szCs w:val="18"/>
              </w:rPr>
              <w:t xml:space="preserve"> периодом </w:t>
            </w:r>
            <w:r w:rsidR="00FA742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1B7B3E">
              <w:rPr>
                <w:rFonts w:ascii="Times New Roman" w:hAnsi="Times New Roman" w:cs="Times New Roman"/>
                <w:sz w:val="18"/>
                <w:szCs w:val="18"/>
              </w:rPr>
              <w:t xml:space="preserve"> 0 баллов.</w:t>
            </w:r>
          </w:p>
        </w:tc>
        <w:tc>
          <w:tcPr>
            <w:tcW w:w="195" w:type="pct"/>
            <w:vAlign w:val="center"/>
          </w:tcPr>
          <w:p w14:paraId="737387FE" w14:textId="4C638088" w:rsidR="001B7B3E" w:rsidRPr="001B7B3E" w:rsidRDefault="001B7B3E" w:rsidP="005529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7B3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60" w:type="pct"/>
            <w:gridSpan w:val="2"/>
          </w:tcPr>
          <w:p w14:paraId="2046BFBE" w14:textId="77777777" w:rsidR="001B7B3E" w:rsidRPr="001B7B3E" w:rsidRDefault="001B7B3E" w:rsidP="00BB1B08">
            <w:pPr>
              <w:spacing w:after="0"/>
              <w:ind w:firstLine="0"/>
              <w:jc w:val="center"/>
              <w:rPr>
                <w:rFonts w:eastAsia="Times New Roman"/>
                <w:color w:val="000000" w:themeColor="text1"/>
                <w:sz w:val="22"/>
              </w:rPr>
            </w:pPr>
            <m:oMathPara>
              <m:oMath>
                <m:r>
                  <w:rPr>
                    <w:rFonts w:ascii="Cambria Math" w:eastAsia="Cambria Math" w:hAnsi="Cambria Math"/>
                    <w:color w:val="000000" w:themeColor="text1"/>
                    <w:sz w:val="22"/>
                  </w:rPr>
                  <m:t>DN</m:t>
                </m:r>
                <m:r>
                  <w:rPr>
                    <w:rFonts w:ascii="Cambria Math" w:eastAsia="Cambria Math" w:hAnsi="Cambria Math"/>
                    <w:color w:val="000000" w:themeColor="text1"/>
                    <w:sz w:val="22"/>
                    <w:vertAlign w:val="subscript"/>
                  </w:rPr>
                  <m:t>бск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22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22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/>
                        <w:color w:val="000000" w:themeColor="text1"/>
                        <w:sz w:val="22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/>
                        <w:color w:val="000000" w:themeColor="text1"/>
                        <w:sz w:val="22"/>
                      </w:rPr>
                      <m:t>BSK</m:t>
                    </m:r>
                    <m:r>
                      <w:rPr>
                        <w:rFonts w:ascii="Cambria Math" w:eastAsia="Cambria Math" w:hAnsi="Cambria Math"/>
                        <w:color w:val="000000" w:themeColor="text1"/>
                        <w:sz w:val="22"/>
                        <w:vertAlign w:val="subscript"/>
                      </w:rPr>
                      <m:t>дн</m:t>
                    </m:r>
                  </m:num>
                  <m:den>
                    <m:r>
                      <w:rPr>
                        <w:rFonts w:ascii="Cambria Math" w:eastAsia="Cambria Math" w:hAnsi="Cambria Math"/>
                        <w:color w:val="000000" w:themeColor="text1"/>
                        <w:sz w:val="22"/>
                      </w:rPr>
                      <m:t>BSK</m:t>
                    </m:r>
                    <m:r>
                      <w:rPr>
                        <w:rFonts w:ascii="Cambria Math" w:eastAsia="Cambria Math" w:hAnsi="Cambria Math"/>
                        <w:color w:val="000000" w:themeColor="text1"/>
                        <w:sz w:val="22"/>
                        <w:vertAlign w:val="subscript"/>
                      </w:rPr>
                      <m:t>вп</m:t>
                    </m:r>
                  </m:den>
                </m:f>
                <m:r>
                  <w:rPr>
                    <w:rFonts w:ascii="Cambria Math" w:eastAsia="Times New Roman" w:hAnsi="Cambria Math"/>
                    <w:color w:val="000000" w:themeColor="text1"/>
                    <w:sz w:val="22"/>
                  </w:rPr>
                  <m:t>×100,</m:t>
                </m:r>
              </m:oMath>
            </m:oMathPara>
          </w:p>
          <w:p w14:paraId="73CEE23E" w14:textId="77777777" w:rsidR="006734BD" w:rsidRPr="004949BC" w:rsidRDefault="006734BD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2CA5690" w14:textId="77777777" w:rsidR="006734BD" w:rsidRPr="004949BC" w:rsidRDefault="006734BD" w:rsidP="00BB1B08">
            <w:pPr>
              <w:pStyle w:val="ConsPlusNormal"/>
              <w:spacing w:after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2D1CE5C8" w14:textId="36D80575" w:rsidR="001B7B3E" w:rsidRPr="001B7B3E" w:rsidRDefault="006734BD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6"/>
                </w:rPr>
                <m:t>BSK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6"/>
                  <w:vertAlign w:val="subscript"/>
                </w:rPr>
                <m:t>дн</m:t>
              </m:r>
            </m:oMath>
            <w:r w:rsidRPr="006734BD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="006B3DE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1B7B3E" w:rsidRPr="001B7B3E">
              <w:rPr>
                <w:rFonts w:ascii="Times New Roman" w:hAnsi="Times New Roman" w:cs="Times New Roman"/>
                <w:sz w:val="18"/>
                <w:szCs w:val="18"/>
              </w:rPr>
              <w:t xml:space="preserve"> число взрослых пациентов с болезнями системы кровообращения, в отношении которых установлено диспансерное наблюдение за период;</w:t>
            </w:r>
          </w:p>
          <w:p w14:paraId="48A7E7FF" w14:textId="3A30F45A" w:rsidR="001B7B3E" w:rsidRPr="001B7B3E" w:rsidRDefault="006734BD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6"/>
                </w:rPr>
                <m:t>BSK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6"/>
                  <w:vertAlign w:val="subscript"/>
                </w:rPr>
                <m:t>вп</m:t>
              </m:r>
            </m:oMath>
            <w:r w:rsidRPr="006734BD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="006B3DE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1B7B3E" w:rsidRPr="001B7B3E">
              <w:rPr>
                <w:rFonts w:ascii="Times New Roman" w:hAnsi="Times New Roman" w:cs="Times New Roman"/>
                <w:sz w:val="18"/>
                <w:szCs w:val="18"/>
              </w:rPr>
              <w:t xml:space="preserve"> общее число взрослых пациентов </w:t>
            </w:r>
            <w:proofErr w:type="gramStart"/>
            <w:r w:rsidR="001B7B3E" w:rsidRPr="001B7B3E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End"/>
            <w:r w:rsidR="001B7B3E" w:rsidRPr="001B7B3E">
              <w:rPr>
                <w:rFonts w:ascii="Times New Roman" w:hAnsi="Times New Roman" w:cs="Times New Roman"/>
                <w:sz w:val="18"/>
                <w:szCs w:val="18"/>
              </w:rPr>
              <w:t xml:space="preserve"> впервые </w:t>
            </w:r>
            <w:proofErr w:type="gramStart"/>
            <w:r w:rsidR="001B7B3E" w:rsidRPr="001B7B3E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="001B7B3E" w:rsidRPr="001B7B3E">
              <w:rPr>
                <w:rFonts w:ascii="Times New Roman" w:hAnsi="Times New Roman" w:cs="Times New Roman"/>
                <w:sz w:val="18"/>
                <w:szCs w:val="18"/>
              </w:rPr>
              <w:t xml:space="preserve"> жизни установленным диагнозом болезни системы кровообращения за период.</w:t>
            </w:r>
          </w:p>
          <w:p w14:paraId="6C7C0045" w14:textId="77777777" w:rsidR="001B7B3E" w:rsidRPr="001B7B3E" w:rsidRDefault="001B7B3E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23513FC" w14:textId="7C14F252" w:rsidR="001B7B3E" w:rsidRPr="001B7B3E" w:rsidRDefault="001B7B3E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7B3E">
              <w:rPr>
                <w:rFonts w:ascii="Times New Roman" w:hAnsi="Times New Roman" w:cs="Times New Roman"/>
                <w:b/>
                <w:color w:val="000000" w:themeColor="text1"/>
                <w:sz w:val="18"/>
              </w:rPr>
              <w:t>Коды МКБ:</w:t>
            </w:r>
            <w:r w:rsidRPr="001B7B3E">
              <w:rPr>
                <w:rFonts w:ascii="Times New Roman" w:hAnsi="Times New Roman" w:cs="Times New Roman"/>
                <w:b/>
                <w:color w:val="000000" w:themeColor="text1"/>
                <w:sz w:val="18"/>
              </w:rPr>
              <w:br/>
            </w:r>
            <w:r w:rsidRPr="001B7B3E">
              <w:rPr>
                <w:rFonts w:ascii="Times New Roman" w:hAnsi="Times New Roman" w:cs="Times New Roman"/>
                <w:b/>
                <w:sz w:val="18"/>
                <w:szCs w:val="18"/>
              </w:rPr>
              <w:t>I00 - I99</w:t>
            </w:r>
            <w:r w:rsidRPr="001B7B3E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1B7B3E">
              <w:rPr>
                <w:rFonts w:ascii="Times New Roman" w:hAnsi="Times New Roman" w:cs="Times New Roman"/>
                <w:sz w:val="18"/>
                <w:szCs w:val="18"/>
              </w:rPr>
              <w:t>Болезни системы кровообращения</w:t>
            </w:r>
            <w:r w:rsidRPr="001B7B3E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1B7B3E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Q20 - Q28</w:t>
            </w:r>
            <w:r w:rsidRPr="001B7B3E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1B7B3E">
              <w:rPr>
                <w:rFonts w:ascii="Times New Roman" w:hAnsi="Times New Roman" w:cs="Times New Roman"/>
                <w:sz w:val="18"/>
                <w:szCs w:val="18"/>
              </w:rPr>
              <w:t xml:space="preserve">Врожденные аномалии </w:t>
            </w:r>
            <w:r w:rsidR="00FD4CB7">
              <w:rPr>
                <w:rFonts w:ascii="Times New Roman" w:hAnsi="Times New Roman" w:cs="Times New Roman"/>
                <w:sz w:val="18"/>
                <w:szCs w:val="18"/>
              </w:rPr>
              <w:t>[пороки развития]</w:t>
            </w:r>
            <w:r w:rsidRPr="009A6CEA">
              <w:rPr>
                <w:rFonts w:ascii="Times New Roman" w:hAnsi="Times New Roman" w:cs="Times New Roman"/>
                <w:sz w:val="18"/>
                <w:szCs w:val="18"/>
              </w:rPr>
              <w:t xml:space="preserve"> системы</w:t>
            </w:r>
            <w:r w:rsidRPr="001B7B3E">
              <w:rPr>
                <w:rFonts w:ascii="Times New Roman" w:hAnsi="Times New Roman" w:cs="Times New Roman"/>
                <w:sz w:val="18"/>
                <w:szCs w:val="18"/>
              </w:rPr>
              <w:t xml:space="preserve"> кровообращения</w:t>
            </w:r>
          </w:p>
        </w:tc>
        <w:tc>
          <w:tcPr>
            <w:tcW w:w="334" w:type="pct"/>
            <w:vAlign w:val="center"/>
          </w:tcPr>
          <w:p w14:paraId="394C7600" w14:textId="1F768AD1" w:rsidR="001B7B3E" w:rsidRPr="001B7B3E" w:rsidRDefault="001B7B3E" w:rsidP="005529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7B3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Процент</w:t>
            </w:r>
          </w:p>
        </w:tc>
        <w:tc>
          <w:tcPr>
            <w:tcW w:w="676" w:type="pct"/>
          </w:tcPr>
          <w:p w14:paraId="21B841C7" w14:textId="77777777" w:rsidR="001B7B3E" w:rsidRPr="001B7B3E" w:rsidRDefault="001B7B3E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7B3E">
              <w:rPr>
                <w:rFonts w:ascii="Times New Roman" w:hAnsi="Times New Roman" w:cs="Times New Roman"/>
                <w:sz w:val="18"/>
                <w:szCs w:val="18"/>
              </w:rPr>
              <w:t>Источником информации являются реестры, оказанной медицинской помощи застрахованным лицам.</w:t>
            </w:r>
          </w:p>
          <w:p w14:paraId="34C03E91" w14:textId="77777777" w:rsidR="001B7B3E" w:rsidRPr="001B7B3E" w:rsidRDefault="001B7B3E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7B3E">
              <w:rPr>
                <w:rFonts w:ascii="Times New Roman" w:hAnsi="Times New Roman" w:cs="Times New Roman"/>
                <w:sz w:val="18"/>
                <w:szCs w:val="18"/>
              </w:rPr>
              <w:t>Отбор информации для расчета показателей осуществляется по полям реестра в формате Д</w:t>
            </w:r>
            <w:proofErr w:type="gramStart"/>
            <w:r w:rsidRPr="001B7B3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proofErr w:type="gramEnd"/>
            <w:r w:rsidRPr="001B7B3E">
              <w:rPr>
                <w:rFonts w:ascii="Times New Roman" w:hAnsi="Times New Roman" w:cs="Times New Roman"/>
                <w:sz w:val="18"/>
                <w:szCs w:val="18"/>
              </w:rPr>
              <w:t xml:space="preserve"> «Файл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</w:t>
            </w:r>
            <w:r w:rsidRPr="001B7B3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ЗНО»:</w:t>
            </w:r>
          </w:p>
          <w:p w14:paraId="4E2D2142" w14:textId="77777777" w:rsidR="001B7B3E" w:rsidRPr="001B7B3E" w:rsidRDefault="001B7B3E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7B3E">
              <w:rPr>
                <w:rFonts w:ascii="Times New Roman" w:hAnsi="Times New Roman" w:cs="Times New Roman"/>
                <w:sz w:val="18"/>
                <w:szCs w:val="18"/>
              </w:rPr>
              <w:t>-дата постановки на диспансерный учет;</w:t>
            </w:r>
          </w:p>
          <w:p w14:paraId="3461BFFD" w14:textId="77777777" w:rsidR="001B7B3E" w:rsidRPr="001B7B3E" w:rsidRDefault="001B7B3E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7B3E">
              <w:rPr>
                <w:rFonts w:ascii="Times New Roman" w:hAnsi="Times New Roman" w:cs="Times New Roman"/>
                <w:sz w:val="18"/>
                <w:szCs w:val="18"/>
              </w:rPr>
              <w:t>-диагноз основной;</w:t>
            </w:r>
          </w:p>
          <w:p w14:paraId="250F0CAD" w14:textId="77777777" w:rsidR="001B7B3E" w:rsidRPr="001B7B3E" w:rsidRDefault="001B7B3E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7B3E">
              <w:rPr>
                <w:rFonts w:ascii="Times New Roman" w:hAnsi="Times New Roman" w:cs="Times New Roman"/>
                <w:sz w:val="18"/>
                <w:szCs w:val="18"/>
              </w:rPr>
              <w:t>-возраст пациента;</w:t>
            </w:r>
          </w:p>
          <w:p w14:paraId="4D66126D" w14:textId="77777777" w:rsidR="001B7B3E" w:rsidRPr="001B7B3E" w:rsidRDefault="001B7B3E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7B3E">
              <w:rPr>
                <w:rFonts w:ascii="Times New Roman" w:hAnsi="Times New Roman" w:cs="Times New Roman"/>
                <w:sz w:val="18"/>
                <w:szCs w:val="18"/>
              </w:rPr>
              <w:t>-характер заболевания;</w:t>
            </w:r>
          </w:p>
          <w:p w14:paraId="5FDDC7AC" w14:textId="77777777" w:rsidR="001B7B3E" w:rsidRPr="001B7B3E" w:rsidRDefault="001B7B3E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7B3E">
              <w:rPr>
                <w:rFonts w:ascii="Times New Roman" w:hAnsi="Times New Roman" w:cs="Times New Roman"/>
                <w:sz w:val="18"/>
                <w:szCs w:val="18"/>
              </w:rPr>
              <w:t>- впервые выявлено (основной);</w:t>
            </w:r>
          </w:p>
          <w:p w14:paraId="5A41F6C9" w14:textId="77777777" w:rsidR="001B7B3E" w:rsidRPr="001B7B3E" w:rsidRDefault="001B7B3E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7B3E">
              <w:rPr>
                <w:rFonts w:ascii="Times New Roman" w:hAnsi="Times New Roman" w:cs="Times New Roman"/>
                <w:sz w:val="18"/>
                <w:szCs w:val="18"/>
              </w:rPr>
              <w:t>-дата рождения.</w:t>
            </w:r>
          </w:p>
          <w:p w14:paraId="4557B478" w14:textId="2FA56D0A" w:rsidR="001B7B3E" w:rsidRPr="001B7B3E" w:rsidRDefault="001B7B3E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7B3E">
              <w:rPr>
                <w:rFonts w:ascii="Times New Roman" w:hAnsi="Times New Roman" w:cs="Times New Roman"/>
                <w:sz w:val="18"/>
                <w:szCs w:val="18"/>
              </w:rPr>
              <w:t xml:space="preserve">Источником информации является информационный ресурс территориального фонда в части сведений о лицах, состоящих </w:t>
            </w:r>
            <w:proofErr w:type="gramStart"/>
            <w:r w:rsidRPr="001B7B3E">
              <w:rPr>
                <w:rFonts w:ascii="Times New Roman" w:hAnsi="Times New Roman" w:cs="Times New Roman"/>
                <w:sz w:val="18"/>
                <w:szCs w:val="18"/>
              </w:rPr>
              <w:t>под</w:t>
            </w:r>
            <w:proofErr w:type="gramEnd"/>
            <w:r w:rsidRPr="001B7B3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1B7B3E">
              <w:rPr>
                <w:rFonts w:ascii="Times New Roman" w:hAnsi="Times New Roman" w:cs="Times New Roman"/>
                <w:sz w:val="18"/>
                <w:szCs w:val="18"/>
              </w:rPr>
              <w:t>диспансерном</w:t>
            </w:r>
            <w:proofErr w:type="gramEnd"/>
            <w:r w:rsidRPr="001B7B3E">
              <w:rPr>
                <w:rFonts w:ascii="Times New Roman" w:hAnsi="Times New Roman" w:cs="Times New Roman"/>
                <w:sz w:val="18"/>
                <w:szCs w:val="18"/>
              </w:rPr>
              <w:t xml:space="preserve"> наблюдением (гл.15 Приказ 108н МЗ РФ)</w:t>
            </w:r>
          </w:p>
        </w:tc>
      </w:tr>
      <w:tr w:rsidR="005F100B" w:rsidRPr="0055299A" w14:paraId="1A39E6E4" w14:textId="77777777" w:rsidTr="00BB1B08">
        <w:trPr>
          <w:trHeight w:val="13"/>
        </w:trPr>
        <w:tc>
          <w:tcPr>
            <w:tcW w:w="121" w:type="pct"/>
            <w:vAlign w:val="center"/>
          </w:tcPr>
          <w:p w14:paraId="3167D578" w14:textId="3113EFD3" w:rsidR="0055299A" w:rsidRPr="0055299A" w:rsidRDefault="0055299A" w:rsidP="005529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299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12</w:t>
            </w:r>
          </w:p>
        </w:tc>
        <w:tc>
          <w:tcPr>
            <w:tcW w:w="279" w:type="pct"/>
            <w:vAlign w:val="center"/>
          </w:tcPr>
          <w:p w14:paraId="77753B60" w14:textId="64E43F20" w:rsidR="0055299A" w:rsidRPr="0055299A" w:rsidRDefault="0055299A" w:rsidP="005529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299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682" w:type="pct"/>
            <w:vAlign w:val="center"/>
          </w:tcPr>
          <w:p w14:paraId="6773C975" w14:textId="2356A7C9" w:rsidR="0055299A" w:rsidRPr="0055299A" w:rsidRDefault="0055299A" w:rsidP="005529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299A">
              <w:rPr>
                <w:rFonts w:ascii="Times New Roman" w:hAnsi="Times New Roman" w:cs="Times New Roman"/>
                <w:sz w:val="18"/>
                <w:szCs w:val="18"/>
              </w:rPr>
              <w:t xml:space="preserve">Доля взрослых с установленным диагнозом хроническая </w:t>
            </w:r>
            <w:proofErr w:type="spellStart"/>
            <w:r w:rsidRPr="0055299A">
              <w:rPr>
                <w:rFonts w:ascii="Times New Roman" w:hAnsi="Times New Roman" w:cs="Times New Roman"/>
                <w:sz w:val="18"/>
                <w:szCs w:val="18"/>
              </w:rPr>
              <w:t>обструктивная</w:t>
            </w:r>
            <w:proofErr w:type="spellEnd"/>
            <w:r w:rsidRPr="0055299A">
              <w:rPr>
                <w:rFonts w:ascii="Times New Roman" w:hAnsi="Times New Roman" w:cs="Times New Roman"/>
                <w:sz w:val="18"/>
                <w:szCs w:val="18"/>
              </w:rPr>
              <w:t xml:space="preserve"> болезнь легких, в отношении которых установлено диспансерное наблюдение за период, от общего числа взрослых пациентов </w:t>
            </w:r>
            <w:proofErr w:type="gramStart"/>
            <w:r w:rsidRPr="0055299A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End"/>
            <w:r w:rsidRPr="0055299A">
              <w:rPr>
                <w:rFonts w:ascii="Times New Roman" w:hAnsi="Times New Roman" w:cs="Times New Roman"/>
                <w:sz w:val="18"/>
                <w:szCs w:val="18"/>
              </w:rPr>
              <w:t xml:space="preserve"> впервые </w:t>
            </w:r>
            <w:proofErr w:type="gramStart"/>
            <w:r w:rsidRPr="0055299A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55299A">
              <w:rPr>
                <w:rFonts w:ascii="Times New Roman" w:hAnsi="Times New Roman" w:cs="Times New Roman"/>
                <w:sz w:val="18"/>
                <w:szCs w:val="18"/>
              </w:rPr>
              <w:t xml:space="preserve"> жизни установленным диагнозом хроническая </w:t>
            </w:r>
            <w:proofErr w:type="spellStart"/>
            <w:r w:rsidRPr="0055299A">
              <w:rPr>
                <w:rFonts w:ascii="Times New Roman" w:hAnsi="Times New Roman" w:cs="Times New Roman"/>
                <w:sz w:val="18"/>
                <w:szCs w:val="18"/>
              </w:rPr>
              <w:t>обструктивная</w:t>
            </w:r>
            <w:proofErr w:type="spellEnd"/>
            <w:r w:rsidRPr="0055299A">
              <w:rPr>
                <w:rFonts w:ascii="Times New Roman" w:hAnsi="Times New Roman" w:cs="Times New Roman"/>
                <w:sz w:val="18"/>
                <w:szCs w:val="18"/>
              </w:rPr>
              <w:t xml:space="preserve"> болезнь легких за период. (</w:t>
            </w:r>
            <w:proofErr w:type="spellStart"/>
            <w:proofErr w:type="gramStart"/>
            <w:r w:rsidRPr="0055299A">
              <w:rPr>
                <w:rFonts w:ascii="Times New Roman" w:hAnsi="Times New Roman" w:cs="Times New Roman"/>
                <w:sz w:val="18"/>
                <w:szCs w:val="18"/>
              </w:rPr>
              <w:t>DN</w:t>
            </w:r>
            <w:proofErr w:type="gramEnd"/>
            <w:r w:rsidRPr="0055299A">
              <w:rPr>
                <w:rFonts w:ascii="Times New Roman" w:hAnsi="Times New Roman" w:cs="Times New Roman"/>
                <w:sz w:val="18"/>
                <w:szCs w:val="18"/>
              </w:rPr>
              <w:t>хобл</w:t>
            </w:r>
            <w:proofErr w:type="spellEnd"/>
            <w:r w:rsidRPr="0055299A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74" w:type="pct"/>
            <w:vAlign w:val="center"/>
          </w:tcPr>
          <w:p w14:paraId="600489CF" w14:textId="4E6F98D8" w:rsidR="0055299A" w:rsidRPr="0055299A" w:rsidRDefault="0055299A" w:rsidP="005529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299A">
              <w:rPr>
                <w:rFonts w:ascii="Times New Roman" w:hAnsi="Times New Roman" w:cs="Times New Roman"/>
                <w:color w:val="000000" w:themeColor="text1"/>
                <w:sz w:val="18"/>
              </w:rPr>
              <w:t>Достижение планового показателя</w:t>
            </w:r>
          </w:p>
        </w:tc>
        <w:tc>
          <w:tcPr>
            <w:tcW w:w="1078" w:type="pct"/>
            <w:vAlign w:val="center"/>
          </w:tcPr>
          <w:p w14:paraId="2A47739B" w14:textId="77777777" w:rsidR="0055299A" w:rsidRPr="0055299A" w:rsidRDefault="0055299A" w:rsidP="005529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299A">
              <w:rPr>
                <w:rFonts w:ascii="Times New Roman" w:hAnsi="Times New Roman" w:cs="Times New Roman"/>
                <w:sz w:val="18"/>
                <w:szCs w:val="18"/>
              </w:rPr>
              <w:t>100% плана или более - 1 балл;</w:t>
            </w:r>
          </w:p>
          <w:p w14:paraId="122AD2AF" w14:textId="77777777" w:rsidR="0055299A" w:rsidRPr="0055299A" w:rsidRDefault="0055299A" w:rsidP="005529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FE14118" w14:textId="77777777" w:rsidR="0055299A" w:rsidRPr="0055299A" w:rsidRDefault="0055299A" w:rsidP="005529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299A">
              <w:rPr>
                <w:rFonts w:ascii="Times New Roman" w:hAnsi="Times New Roman" w:cs="Times New Roman"/>
                <w:sz w:val="18"/>
                <w:szCs w:val="18"/>
              </w:rPr>
              <w:t>Выше среднего значения по субъекту Российской Федерации - 0,5 балла</w:t>
            </w:r>
          </w:p>
          <w:p w14:paraId="4F8AEE10" w14:textId="77777777" w:rsidR="0055299A" w:rsidRPr="0055299A" w:rsidRDefault="0055299A" w:rsidP="005529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FDBCC6F" w14:textId="553F6651" w:rsidR="0055299A" w:rsidRPr="0055299A" w:rsidRDefault="0055299A" w:rsidP="005529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299A">
              <w:rPr>
                <w:rFonts w:ascii="Times New Roman" w:hAnsi="Times New Roman" w:cs="Times New Roman"/>
                <w:sz w:val="18"/>
                <w:szCs w:val="18"/>
              </w:rPr>
              <w:t xml:space="preserve">Менее 100% от плана, но с приростом показателя по сравнению с </w:t>
            </w:r>
            <w:proofErr w:type="gramStart"/>
            <w:r w:rsidRPr="0055299A">
              <w:rPr>
                <w:rFonts w:ascii="Times New Roman" w:hAnsi="Times New Roman" w:cs="Times New Roman"/>
                <w:sz w:val="18"/>
                <w:szCs w:val="18"/>
              </w:rPr>
              <w:t>предыдущем</w:t>
            </w:r>
            <w:proofErr w:type="gramEnd"/>
            <w:r w:rsidRPr="0055299A">
              <w:rPr>
                <w:rFonts w:ascii="Times New Roman" w:hAnsi="Times New Roman" w:cs="Times New Roman"/>
                <w:sz w:val="18"/>
                <w:szCs w:val="18"/>
              </w:rPr>
              <w:t xml:space="preserve"> периодом </w:t>
            </w:r>
            <w:r w:rsidR="00FA742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55299A">
              <w:rPr>
                <w:rFonts w:ascii="Times New Roman" w:hAnsi="Times New Roman" w:cs="Times New Roman"/>
                <w:sz w:val="18"/>
                <w:szCs w:val="18"/>
              </w:rPr>
              <w:t xml:space="preserve"> 0,5 балла;</w:t>
            </w:r>
          </w:p>
          <w:p w14:paraId="4E3E7206" w14:textId="77777777" w:rsidR="0055299A" w:rsidRPr="0055299A" w:rsidRDefault="0055299A" w:rsidP="005529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927B127" w14:textId="03DBB2B1" w:rsidR="0055299A" w:rsidRPr="0055299A" w:rsidRDefault="0055299A" w:rsidP="005529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299A">
              <w:rPr>
                <w:rFonts w:ascii="Times New Roman" w:hAnsi="Times New Roman" w:cs="Times New Roman"/>
                <w:sz w:val="18"/>
                <w:szCs w:val="18"/>
              </w:rPr>
              <w:t xml:space="preserve">Менее 100% от плана, равно или со снижением показателя по сравнению с </w:t>
            </w:r>
            <w:proofErr w:type="gramStart"/>
            <w:r w:rsidRPr="0055299A">
              <w:rPr>
                <w:rFonts w:ascii="Times New Roman" w:hAnsi="Times New Roman" w:cs="Times New Roman"/>
                <w:sz w:val="18"/>
                <w:szCs w:val="18"/>
              </w:rPr>
              <w:t>предыдущем</w:t>
            </w:r>
            <w:proofErr w:type="gramEnd"/>
            <w:r w:rsidRPr="0055299A">
              <w:rPr>
                <w:rFonts w:ascii="Times New Roman" w:hAnsi="Times New Roman" w:cs="Times New Roman"/>
                <w:sz w:val="18"/>
                <w:szCs w:val="18"/>
              </w:rPr>
              <w:t xml:space="preserve"> периодом </w:t>
            </w:r>
            <w:r w:rsidR="00FA742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55299A">
              <w:rPr>
                <w:rFonts w:ascii="Times New Roman" w:hAnsi="Times New Roman" w:cs="Times New Roman"/>
                <w:sz w:val="18"/>
                <w:szCs w:val="18"/>
              </w:rPr>
              <w:t xml:space="preserve"> 0 баллов.</w:t>
            </w:r>
          </w:p>
        </w:tc>
        <w:tc>
          <w:tcPr>
            <w:tcW w:w="195" w:type="pct"/>
            <w:vAlign w:val="center"/>
          </w:tcPr>
          <w:p w14:paraId="72C3EEAB" w14:textId="12A67D82" w:rsidR="0055299A" w:rsidRPr="0055299A" w:rsidRDefault="0055299A" w:rsidP="005529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299A">
              <w:rPr>
                <w:rFonts w:ascii="Times New Roman" w:hAnsi="Times New Roman" w:cs="Times New Roman"/>
                <w:color w:val="000000" w:themeColor="text1"/>
                <w:sz w:val="18"/>
              </w:rPr>
              <w:t>1</w:t>
            </w:r>
          </w:p>
        </w:tc>
        <w:tc>
          <w:tcPr>
            <w:tcW w:w="1060" w:type="pct"/>
            <w:gridSpan w:val="2"/>
          </w:tcPr>
          <w:p w14:paraId="18298D37" w14:textId="77777777" w:rsidR="0055299A" w:rsidRPr="0055299A" w:rsidRDefault="0055299A" w:rsidP="00BB1B08">
            <w:pPr>
              <w:spacing w:after="0"/>
              <w:ind w:firstLine="0"/>
              <w:jc w:val="center"/>
              <w:rPr>
                <w:rFonts w:eastAsia="Times New Roman"/>
                <w:color w:val="000000" w:themeColor="text1"/>
                <w:sz w:val="22"/>
              </w:rPr>
            </w:pPr>
            <m:oMathPara>
              <m:oMath>
                <m:r>
                  <w:rPr>
                    <w:rFonts w:ascii="Cambria Math" w:eastAsia="Cambria Math" w:hAnsi="Cambria Math"/>
                    <w:color w:val="000000" w:themeColor="text1"/>
                    <w:sz w:val="22"/>
                  </w:rPr>
                  <m:t>DN</m:t>
                </m:r>
                <m:r>
                  <w:rPr>
                    <w:rFonts w:ascii="Cambria Math" w:eastAsia="Cambria Math" w:hAnsi="Cambria Math"/>
                    <w:color w:val="000000" w:themeColor="text1"/>
                    <w:sz w:val="22"/>
                    <w:vertAlign w:val="subscript"/>
                  </w:rPr>
                  <m:t>хобл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22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22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/>
                        <w:color w:val="000000" w:themeColor="text1"/>
                        <w:sz w:val="22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/>
                        <w:color w:val="000000" w:themeColor="text1"/>
                        <w:sz w:val="22"/>
                      </w:rPr>
                      <m:t>H</m:t>
                    </m:r>
                    <m:r>
                      <w:rPr>
                        <w:rFonts w:ascii="Cambria Math" w:eastAsia="Cambria Math" w:hAnsi="Cambria Math"/>
                        <w:color w:val="000000" w:themeColor="text1"/>
                        <w:sz w:val="22"/>
                        <w:vertAlign w:val="subscript"/>
                      </w:rPr>
                      <m:t>дн</m:t>
                    </m:r>
                  </m:num>
                  <m:den>
                    <m:r>
                      <w:rPr>
                        <w:rFonts w:ascii="Cambria Math" w:eastAsia="Cambria Math" w:hAnsi="Cambria Math"/>
                        <w:color w:val="000000" w:themeColor="text1"/>
                        <w:sz w:val="22"/>
                      </w:rPr>
                      <m:t>H</m:t>
                    </m:r>
                    <m:r>
                      <w:rPr>
                        <w:rFonts w:ascii="Cambria Math" w:eastAsia="Cambria Math" w:hAnsi="Cambria Math"/>
                        <w:color w:val="000000" w:themeColor="text1"/>
                        <w:sz w:val="22"/>
                        <w:vertAlign w:val="subscript"/>
                      </w:rPr>
                      <m:t>вп</m:t>
                    </m:r>
                  </m:den>
                </m:f>
                <m:r>
                  <w:rPr>
                    <w:rFonts w:ascii="Cambria Math" w:eastAsia="Times New Roman" w:hAnsi="Cambria Math"/>
                    <w:color w:val="000000" w:themeColor="text1"/>
                    <w:sz w:val="22"/>
                  </w:rPr>
                  <m:t>×100,</m:t>
                </m:r>
              </m:oMath>
            </m:oMathPara>
          </w:p>
          <w:p w14:paraId="1C36AC82" w14:textId="77777777" w:rsidR="006734BD" w:rsidRPr="004949BC" w:rsidRDefault="006734BD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884BF75" w14:textId="77777777" w:rsidR="006734BD" w:rsidRPr="004949BC" w:rsidRDefault="006734BD" w:rsidP="00BB1B08">
            <w:pPr>
              <w:pStyle w:val="ConsPlusNormal"/>
              <w:spacing w:after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6846A482" w14:textId="1F133CD4" w:rsidR="0055299A" w:rsidRPr="0055299A" w:rsidRDefault="006734BD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m:oMath>
              <m:r>
                <w:rPr>
                  <w:rFonts w:ascii="Cambria Math" w:eastAsia="Cambria Math" w:hAnsi="Cambria Math"/>
                  <w:color w:val="000000" w:themeColor="text1"/>
                  <w:sz w:val="18"/>
                  <w:szCs w:val="20"/>
                </w:rPr>
                <m:t>H</m:t>
              </m:r>
              <m:r>
                <w:rPr>
                  <w:rFonts w:ascii="Cambria Math" w:eastAsia="Cambria Math" w:hAnsi="Cambria Math"/>
                  <w:color w:val="000000" w:themeColor="text1"/>
                  <w:sz w:val="18"/>
                  <w:szCs w:val="20"/>
                  <w:vertAlign w:val="subscript"/>
                </w:rPr>
                <m:t>дн</m:t>
              </m:r>
            </m:oMath>
            <w:r w:rsidRPr="006734BD">
              <w:rPr>
                <w:rFonts w:eastAsia="Times New Roman"/>
                <w:color w:val="000000" w:themeColor="text1"/>
                <w:sz w:val="14"/>
                <w:szCs w:val="20"/>
              </w:rPr>
              <w:t xml:space="preserve"> </w:t>
            </w:r>
            <w:r w:rsidR="006B3DEB">
              <w:rPr>
                <w:rFonts w:eastAsia="Times New Roman"/>
                <w:color w:val="000000" w:themeColor="text1"/>
                <w:sz w:val="18"/>
              </w:rPr>
              <w:t>-</w:t>
            </w:r>
            <w:r w:rsidR="0055299A" w:rsidRPr="0055299A">
              <w:rPr>
                <w:rFonts w:eastAsia="Times New Roman"/>
                <w:color w:val="000000" w:themeColor="text1"/>
                <w:sz w:val="18"/>
              </w:rPr>
              <w:t xml:space="preserve"> число взрослых пациентов с установленным диагнозом хроническая </w:t>
            </w:r>
            <w:proofErr w:type="spellStart"/>
            <w:r w:rsidR="0055299A" w:rsidRPr="0055299A">
              <w:rPr>
                <w:rFonts w:eastAsia="Times New Roman"/>
                <w:color w:val="000000" w:themeColor="text1"/>
                <w:sz w:val="18"/>
              </w:rPr>
              <w:t>обструктивная</w:t>
            </w:r>
            <w:proofErr w:type="spellEnd"/>
            <w:r w:rsidR="0055299A" w:rsidRPr="0055299A">
              <w:rPr>
                <w:rFonts w:eastAsia="Times New Roman"/>
                <w:color w:val="000000" w:themeColor="text1"/>
                <w:sz w:val="18"/>
              </w:rPr>
              <w:t xml:space="preserve"> болезнь легких, в отношении которых установлено диспансерное наблюдение за период;</w:t>
            </w:r>
          </w:p>
          <w:p w14:paraId="7921F5BA" w14:textId="7537BC82" w:rsidR="0055299A" w:rsidRPr="0055299A" w:rsidRDefault="006734BD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m:oMath>
              <m:r>
                <w:rPr>
                  <w:rFonts w:ascii="Cambria Math" w:eastAsia="Cambria Math" w:hAnsi="Cambria Math"/>
                  <w:color w:val="000000" w:themeColor="text1"/>
                  <w:sz w:val="18"/>
                  <w:szCs w:val="20"/>
                </w:rPr>
                <m:t>H</m:t>
              </m:r>
              <m:r>
                <w:rPr>
                  <w:rFonts w:ascii="Cambria Math" w:eastAsia="Cambria Math" w:hAnsi="Cambria Math"/>
                  <w:color w:val="000000" w:themeColor="text1"/>
                  <w:sz w:val="18"/>
                  <w:szCs w:val="20"/>
                  <w:vertAlign w:val="subscript"/>
                </w:rPr>
                <m:t>вп</m:t>
              </m:r>
            </m:oMath>
            <w:r w:rsidRPr="006734BD">
              <w:rPr>
                <w:rFonts w:eastAsia="Times New Roman"/>
                <w:color w:val="000000" w:themeColor="text1"/>
                <w:sz w:val="14"/>
                <w:szCs w:val="20"/>
              </w:rPr>
              <w:t xml:space="preserve"> </w:t>
            </w:r>
            <w:r w:rsidR="006B3DEB">
              <w:rPr>
                <w:rFonts w:eastAsia="Times New Roman"/>
                <w:color w:val="000000" w:themeColor="text1"/>
                <w:sz w:val="18"/>
              </w:rPr>
              <w:t>-</w:t>
            </w:r>
            <w:r w:rsidR="0055299A" w:rsidRPr="0055299A">
              <w:rPr>
                <w:rFonts w:eastAsia="Times New Roman"/>
                <w:color w:val="000000" w:themeColor="text1"/>
                <w:sz w:val="18"/>
              </w:rPr>
              <w:t xml:space="preserve"> </w:t>
            </w:r>
            <w:r w:rsidR="0055299A" w:rsidRPr="0055299A">
              <w:rPr>
                <w:rFonts w:eastAsia="Times New Roman"/>
                <w:sz w:val="18"/>
                <w:szCs w:val="18"/>
                <w:lang w:eastAsia="ru-RU"/>
              </w:rPr>
              <w:t>общее число взрослых</w:t>
            </w:r>
            <w:r w:rsidR="0055299A" w:rsidRPr="0055299A">
              <w:rPr>
                <w:rFonts w:eastAsia="Times New Roman"/>
                <w:color w:val="000000" w:themeColor="text1"/>
                <w:sz w:val="18"/>
              </w:rPr>
              <w:t xml:space="preserve"> пациентов </w:t>
            </w:r>
            <w:proofErr w:type="gramStart"/>
            <w:r w:rsidR="0055299A" w:rsidRPr="0055299A">
              <w:rPr>
                <w:rFonts w:eastAsia="Times New Roman"/>
                <w:color w:val="000000" w:themeColor="text1"/>
                <w:sz w:val="18"/>
              </w:rPr>
              <w:t>с</w:t>
            </w:r>
            <w:proofErr w:type="gramEnd"/>
            <w:r w:rsidR="0055299A" w:rsidRPr="0055299A">
              <w:rPr>
                <w:rFonts w:eastAsia="Times New Roman"/>
                <w:color w:val="000000" w:themeColor="text1"/>
                <w:sz w:val="18"/>
              </w:rPr>
              <w:t xml:space="preserve"> впервые </w:t>
            </w:r>
            <w:proofErr w:type="gramStart"/>
            <w:r w:rsidR="0055299A" w:rsidRPr="0055299A">
              <w:rPr>
                <w:rFonts w:eastAsia="Times New Roman"/>
                <w:color w:val="000000" w:themeColor="text1"/>
                <w:sz w:val="18"/>
              </w:rPr>
              <w:t>в</w:t>
            </w:r>
            <w:proofErr w:type="gramEnd"/>
            <w:r w:rsidR="0055299A" w:rsidRPr="0055299A">
              <w:rPr>
                <w:rFonts w:eastAsia="Times New Roman"/>
                <w:color w:val="000000" w:themeColor="text1"/>
                <w:sz w:val="18"/>
              </w:rPr>
              <w:t xml:space="preserve"> жизни установленным диагнозом хроническая </w:t>
            </w:r>
            <w:proofErr w:type="spellStart"/>
            <w:r w:rsidR="0055299A" w:rsidRPr="0055299A">
              <w:rPr>
                <w:rFonts w:eastAsia="Times New Roman"/>
                <w:color w:val="000000" w:themeColor="text1"/>
                <w:sz w:val="18"/>
              </w:rPr>
              <w:t>обструктивная</w:t>
            </w:r>
            <w:proofErr w:type="spellEnd"/>
            <w:r w:rsidR="0055299A" w:rsidRPr="0055299A">
              <w:rPr>
                <w:rFonts w:eastAsia="Times New Roman"/>
                <w:color w:val="000000" w:themeColor="text1"/>
                <w:sz w:val="18"/>
              </w:rPr>
              <w:t xml:space="preserve"> болезнь легких за период.</w:t>
            </w:r>
          </w:p>
          <w:p w14:paraId="26DCCCFE" w14:textId="77777777" w:rsidR="0055299A" w:rsidRPr="0055299A" w:rsidRDefault="0055299A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</w:p>
          <w:p w14:paraId="7FB0FFD1" w14:textId="0D7F286F" w:rsidR="0055299A" w:rsidRPr="0055299A" w:rsidRDefault="0055299A" w:rsidP="00BB1B0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299A">
              <w:rPr>
                <w:rFonts w:ascii="Times New Roman" w:hAnsi="Times New Roman" w:cs="Times New Roman"/>
                <w:b/>
                <w:sz w:val="18"/>
                <w:szCs w:val="18"/>
              </w:rPr>
              <w:t>Коды МКБ:</w:t>
            </w:r>
          </w:p>
          <w:p w14:paraId="4452E312" w14:textId="77777777" w:rsidR="0055299A" w:rsidRPr="009A6CEA" w:rsidRDefault="0055299A" w:rsidP="00BB1B0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A6CEA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en-US"/>
              </w:rPr>
              <w:t>J</w:t>
            </w:r>
            <w:r w:rsidRPr="009A6CEA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44</w:t>
            </w:r>
            <w:r w:rsidRPr="009A6CE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Другая хроническая </w:t>
            </w:r>
            <w:proofErr w:type="spellStart"/>
            <w:r w:rsidRPr="009A6CE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обструктивная</w:t>
            </w:r>
            <w:proofErr w:type="spellEnd"/>
            <w:r w:rsidRPr="009A6CE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легочная болезнь:</w:t>
            </w:r>
          </w:p>
          <w:p w14:paraId="3ADE03FA" w14:textId="77777777" w:rsidR="0055299A" w:rsidRPr="0055299A" w:rsidRDefault="0055299A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6CEA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J</w:t>
            </w:r>
            <w:r w:rsidRPr="009A6CEA">
              <w:rPr>
                <w:rFonts w:ascii="Times New Roman" w:hAnsi="Times New Roman" w:cs="Times New Roman"/>
                <w:b/>
                <w:sz w:val="18"/>
                <w:szCs w:val="18"/>
              </w:rPr>
              <w:t>44.8</w:t>
            </w:r>
            <w:r w:rsidRPr="009A6CEA">
              <w:rPr>
                <w:rFonts w:ascii="Times New Roman" w:hAnsi="Times New Roman" w:cs="Times New Roman"/>
                <w:sz w:val="18"/>
                <w:szCs w:val="18"/>
              </w:rPr>
              <w:t xml:space="preserve"> – Другая уточненная хроническая</w:t>
            </w:r>
            <w:r w:rsidRPr="0055299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5299A">
              <w:rPr>
                <w:rFonts w:ascii="Times New Roman" w:hAnsi="Times New Roman" w:cs="Times New Roman"/>
                <w:sz w:val="18"/>
                <w:szCs w:val="18"/>
              </w:rPr>
              <w:t>обструктивная</w:t>
            </w:r>
            <w:proofErr w:type="spellEnd"/>
            <w:r w:rsidRPr="0055299A">
              <w:rPr>
                <w:rFonts w:ascii="Times New Roman" w:hAnsi="Times New Roman" w:cs="Times New Roman"/>
                <w:sz w:val="18"/>
                <w:szCs w:val="18"/>
              </w:rPr>
              <w:t xml:space="preserve"> легочная болезнь</w:t>
            </w:r>
          </w:p>
          <w:p w14:paraId="724B70DF" w14:textId="77777777" w:rsidR="0055299A" w:rsidRPr="0055299A" w:rsidRDefault="0055299A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55299A">
              <w:rPr>
                <w:b/>
                <w:sz w:val="18"/>
                <w:szCs w:val="18"/>
                <w:lang w:val="en-US"/>
              </w:rPr>
              <w:t>J</w:t>
            </w:r>
            <w:r w:rsidRPr="0055299A">
              <w:rPr>
                <w:b/>
                <w:sz w:val="18"/>
                <w:szCs w:val="18"/>
              </w:rPr>
              <w:t>44.9</w:t>
            </w:r>
            <w:r w:rsidRPr="0055299A">
              <w:rPr>
                <w:sz w:val="18"/>
                <w:szCs w:val="18"/>
              </w:rPr>
              <w:t xml:space="preserve"> - Хроническая </w:t>
            </w:r>
            <w:proofErr w:type="spellStart"/>
            <w:r w:rsidRPr="0055299A">
              <w:rPr>
                <w:sz w:val="18"/>
                <w:szCs w:val="18"/>
              </w:rPr>
              <w:t>обструктивная</w:t>
            </w:r>
            <w:proofErr w:type="spellEnd"/>
            <w:r w:rsidRPr="0055299A">
              <w:rPr>
                <w:sz w:val="18"/>
                <w:szCs w:val="18"/>
              </w:rPr>
              <w:t xml:space="preserve"> легочная болезнь неуточненная</w:t>
            </w:r>
          </w:p>
          <w:p w14:paraId="61A81D97" w14:textId="77777777" w:rsidR="0055299A" w:rsidRPr="0055299A" w:rsidRDefault="0055299A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09841349" w14:textId="53362029" w:rsidR="0055299A" w:rsidRPr="0055299A" w:rsidRDefault="0055299A" w:rsidP="005529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299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Процент</w:t>
            </w:r>
          </w:p>
        </w:tc>
        <w:tc>
          <w:tcPr>
            <w:tcW w:w="676" w:type="pct"/>
          </w:tcPr>
          <w:p w14:paraId="5E7C9631" w14:textId="77777777" w:rsidR="0055299A" w:rsidRPr="0055299A" w:rsidRDefault="0055299A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299A">
              <w:rPr>
                <w:rFonts w:ascii="Times New Roman" w:hAnsi="Times New Roman" w:cs="Times New Roman"/>
                <w:sz w:val="18"/>
                <w:szCs w:val="18"/>
              </w:rPr>
              <w:t>Источником информации являются реестры, оказанной медицинской помощи застрахованным лицам.</w:t>
            </w:r>
          </w:p>
          <w:p w14:paraId="6C9AB2B6" w14:textId="77777777" w:rsidR="0055299A" w:rsidRPr="0055299A" w:rsidRDefault="0055299A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299A">
              <w:rPr>
                <w:rFonts w:ascii="Times New Roman" w:hAnsi="Times New Roman" w:cs="Times New Roman"/>
                <w:sz w:val="18"/>
                <w:szCs w:val="18"/>
              </w:rPr>
              <w:t>Отбор информации для расчета показателей осуществляется по полям реестра в формате Д</w:t>
            </w:r>
            <w:proofErr w:type="gramStart"/>
            <w:r w:rsidRPr="0055299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proofErr w:type="gramEnd"/>
            <w:r w:rsidRPr="0055299A">
              <w:rPr>
                <w:rFonts w:ascii="Times New Roman" w:hAnsi="Times New Roman" w:cs="Times New Roman"/>
                <w:sz w:val="18"/>
                <w:szCs w:val="18"/>
              </w:rPr>
              <w:t xml:space="preserve"> «Файл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ЗНО»:</w:t>
            </w:r>
          </w:p>
          <w:p w14:paraId="05C6D2F4" w14:textId="77777777" w:rsidR="0055299A" w:rsidRPr="0055299A" w:rsidRDefault="0055299A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299A">
              <w:rPr>
                <w:rFonts w:ascii="Times New Roman" w:hAnsi="Times New Roman" w:cs="Times New Roman"/>
                <w:sz w:val="18"/>
                <w:szCs w:val="18"/>
              </w:rPr>
              <w:t>-дата постановки на диспансерный учет;</w:t>
            </w:r>
          </w:p>
          <w:p w14:paraId="37977E3B" w14:textId="77777777" w:rsidR="0055299A" w:rsidRPr="0055299A" w:rsidRDefault="0055299A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299A">
              <w:rPr>
                <w:rFonts w:ascii="Times New Roman" w:hAnsi="Times New Roman" w:cs="Times New Roman"/>
                <w:sz w:val="18"/>
                <w:szCs w:val="18"/>
              </w:rPr>
              <w:t>-диагноз основной;</w:t>
            </w:r>
          </w:p>
          <w:p w14:paraId="49D281FD" w14:textId="77777777" w:rsidR="0055299A" w:rsidRPr="0055299A" w:rsidRDefault="0055299A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299A">
              <w:rPr>
                <w:rFonts w:ascii="Times New Roman" w:hAnsi="Times New Roman" w:cs="Times New Roman"/>
                <w:sz w:val="18"/>
                <w:szCs w:val="18"/>
              </w:rPr>
              <w:t>-возраст пациента;</w:t>
            </w:r>
          </w:p>
          <w:p w14:paraId="2BD1979C" w14:textId="77777777" w:rsidR="0055299A" w:rsidRPr="0055299A" w:rsidRDefault="0055299A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299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-характер заболевания;</w:t>
            </w:r>
          </w:p>
          <w:p w14:paraId="22B20734" w14:textId="77777777" w:rsidR="0055299A" w:rsidRPr="0055299A" w:rsidRDefault="0055299A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299A">
              <w:rPr>
                <w:rFonts w:ascii="Times New Roman" w:hAnsi="Times New Roman" w:cs="Times New Roman"/>
                <w:sz w:val="18"/>
                <w:szCs w:val="18"/>
              </w:rPr>
              <w:t>- впервые выявлено (основной);</w:t>
            </w:r>
          </w:p>
          <w:p w14:paraId="22CB0CF7" w14:textId="77777777" w:rsidR="0055299A" w:rsidRPr="0055299A" w:rsidRDefault="0055299A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299A">
              <w:rPr>
                <w:rFonts w:ascii="Times New Roman" w:hAnsi="Times New Roman" w:cs="Times New Roman"/>
                <w:sz w:val="18"/>
                <w:szCs w:val="18"/>
              </w:rPr>
              <w:t>-дата рождения.</w:t>
            </w:r>
          </w:p>
          <w:p w14:paraId="2AE47A70" w14:textId="62BD269C" w:rsidR="0055299A" w:rsidRPr="0055299A" w:rsidRDefault="0055299A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299A">
              <w:rPr>
                <w:rFonts w:ascii="Times New Roman" w:hAnsi="Times New Roman" w:cs="Times New Roman"/>
                <w:sz w:val="18"/>
                <w:szCs w:val="18"/>
              </w:rPr>
              <w:t xml:space="preserve">Источником информации является информационный ресурс территориального фонда в части сведений о лицах, состоящих </w:t>
            </w:r>
            <w:proofErr w:type="gramStart"/>
            <w:r w:rsidRPr="0055299A">
              <w:rPr>
                <w:rFonts w:ascii="Times New Roman" w:hAnsi="Times New Roman" w:cs="Times New Roman"/>
                <w:sz w:val="18"/>
                <w:szCs w:val="18"/>
              </w:rPr>
              <w:t>под</w:t>
            </w:r>
            <w:proofErr w:type="gramEnd"/>
            <w:r w:rsidRPr="0055299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55299A">
              <w:rPr>
                <w:rFonts w:ascii="Times New Roman" w:hAnsi="Times New Roman" w:cs="Times New Roman"/>
                <w:sz w:val="18"/>
                <w:szCs w:val="18"/>
              </w:rPr>
              <w:t>диспансерном</w:t>
            </w:r>
            <w:proofErr w:type="gramEnd"/>
            <w:r w:rsidRPr="0055299A">
              <w:rPr>
                <w:rFonts w:ascii="Times New Roman" w:hAnsi="Times New Roman" w:cs="Times New Roman"/>
                <w:sz w:val="18"/>
                <w:szCs w:val="18"/>
              </w:rPr>
              <w:t xml:space="preserve"> наблюдением (гл.15 Приказ 108н МЗ РФ)</w:t>
            </w:r>
          </w:p>
        </w:tc>
      </w:tr>
      <w:tr w:rsidR="005F100B" w:rsidRPr="005D2F04" w14:paraId="6365B242" w14:textId="77777777" w:rsidTr="00BB1B08">
        <w:trPr>
          <w:trHeight w:val="13"/>
        </w:trPr>
        <w:tc>
          <w:tcPr>
            <w:tcW w:w="121" w:type="pct"/>
            <w:vAlign w:val="center"/>
          </w:tcPr>
          <w:p w14:paraId="57E85778" w14:textId="0A6A2359" w:rsidR="005D2F04" w:rsidRPr="005D2F04" w:rsidRDefault="005D2F04" w:rsidP="005D2F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2F0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13</w:t>
            </w:r>
          </w:p>
        </w:tc>
        <w:tc>
          <w:tcPr>
            <w:tcW w:w="279" w:type="pct"/>
            <w:vAlign w:val="center"/>
          </w:tcPr>
          <w:p w14:paraId="07708B1C" w14:textId="24DABD5D" w:rsidR="005D2F04" w:rsidRPr="005D2F04" w:rsidRDefault="005D2F04" w:rsidP="005D2F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2F04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682" w:type="pct"/>
            <w:vAlign w:val="center"/>
          </w:tcPr>
          <w:p w14:paraId="039575F6" w14:textId="2A5E6D0B" w:rsidR="005D2F04" w:rsidRPr="005D2F04" w:rsidRDefault="005D2F04" w:rsidP="005D2F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2F04">
              <w:rPr>
                <w:rFonts w:ascii="Times New Roman" w:hAnsi="Times New Roman" w:cs="Times New Roman"/>
                <w:sz w:val="18"/>
                <w:szCs w:val="18"/>
              </w:rPr>
              <w:t>Доля взрослых с установленным диагнозом сахарный диабет, в отношении которых установлено диспансерное наблюдение за период, от общего числа взрослых пациентов с впервые в жизни установленным диагнозом сахарный диабет за период</w:t>
            </w:r>
            <w:proofErr w:type="gramStart"/>
            <w:r w:rsidRPr="005D2F0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5D2F04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24"/>
                </w:rPr>
                <m:t>DN</m:t>
              </m:r>
              <w:proofErr w:type="gramStart"/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24"/>
                  <w:vertAlign w:val="subscript"/>
                </w:rPr>
                <m:t>с</m:t>
              </m:r>
              <w:proofErr w:type="gramEnd"/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24"/>
                  <w:vertAlign w:val="subscript"/>
                </w:rPr>
                <m:t>д</m:t>
              </m:r>
            </m:oMath>
            <w:r w:rsidRPr="005D2F04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74" w:type="pct"/>
            <w:vAlign w:val="center"/>
          </w:tcPr>
          <w:p w14:paraId="17DB081B" w14:textId="5AB8BB6E" w:rsidR="005D2F04" w:rsidRPr="005D2F04" w:rsidRDefault="005D2F04" w:rsidP="005D2F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2F04">
              <w:rPr>
                <w:rFonts w:ascii="Times New Roman" w:hAnsi="Times New Roman" w:cs="Times New Roman"/>
                <w:color w:val="000000" w:themeColor="text1"/>
                <w:sz w:val="18"/>
              </w:rPr>
              <w:t>Достижение планового показателя</w:t>
            </w:r>
          </w:p>
        </w:tc>
        <w:tc>
          <w:tcPr>
            <w:tcW w:w="1078" w:type="pct"/>
            <w:vAlign w:val="center"/>
          </w:tcPr>
          <w:p w14:paraId="7BFB4E63" w14:textId="77777777" w:rsidR="005D2F04" w:rsidRPr="005D2F04" w:rsidRDefault="005D2F04" w:rsidP="005D2F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2F04">
              <w:rPr>
                <w:rFonts w:ascii="Times New Roman" w:hAnsi="Times New Roman" w:cs="Times New Roman"/>
                <w:sz w:val="18"/>
                <w:szCs w:val="18"/>
              </w:rPr>
              <w:t>100% плана или более - 2 балла;</w:t>
            </w:r>
          </w:p>
          <w:p w14:paraId="72FB2D97" w14:textId="77777777" w:rsidR="005D2F04" w:rsidRPr="005D2F04" w:rsidRDefault="005D2F04" w:rsidP="005D2F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910DCFD" w14:textId="77777777" w:rsidR="005D2F04" w:rsidRPr="005D2F04" w:rsidRDefault="005D2F04" w:rsidP="005D2F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2F04">
              <w:rPr>
                <w:rFonts w:ascii="Times New Roman" w:hAnsi="Times New Roman" w:cs="Times New Roman"/>
                <w:sz w:val="18"/>
                <w:szCs w:val="18"/>
              </w:rPr>
              <w:t>Выше среднего значения по субъекту Российской Федерации - 1 балл</w:t>
            </w:r>
          </w:p>
          <w:p w14:paraId="06FA9561" w14:textId="77777777" w:rsidR="005D2F04" w:rsidRPr="005D2F04" w:rsidRDefault="005D2F04" w:rsidP="005D2F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64157F2" w14:textId="53FF8CFF" w:rsidR="005D2F04" w:rsidRPr="005D2F04" w:rsidRDefault="005D2F04" w:rsidP="005D2F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2F04">
              <w:rPr>
                <w:rFonts w:ascii="Times New Roman" w:hAnsi="Times New Roman" w:cs="Times New Roman"/>
                <w:sz w:val="18"/>
                <w:szCs w:val="18"/>
              </w:rPr>
              <w:t xml:space="preserve">Менее 100% от плана, но с приростом показателя по сравнению с </w:t>
            </w:r>
            <w:proofErr w:type="gramStart"/>
            <w:r w:rsidRPr="005D2F04">
              <w:rPr>
                <w:rFonts w:ascii="Times New Roman" w:hAnsi="Times New Roman" w:cs="Times New Roman"/>
                <w:sz w:val="18"/>
                <w:szCs w:val="18"/>
              </w:rPr>
              <w:t>предыдущем</w:t>
            </w:r>
            <w:proofErr w:type="gramEnd"/>
            <w:r w:rsidRPr="005D2F04">
              <w:rPr>
                <w:rFonts w:ascii="Times New Roman" w:hAnsi="Times New Roman" w:cs="Times New Roman"/>
                <w:sz w:val="18"/>
                <w:szCs w:val="18"/>
              </w:rPr>
              <w:t xml:space="preserve"> периодом </w:t>
            </w:r>
            <w:r w:rsidR="00FA742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5D2F04">
              <w:rPr>
                <w:rFonts w:ascii="Times New Roman" w:hAnsi="Times New Roman" w:cs="Times New Roman"/>
                <w:sz w:val="18"/>
                <w:szCs w:val="18"/>
              </w:rPr>
              <w:t xml:space="preserve"> 1 балл;</w:t>
            </w:r>
          </w:p>
          <w:p w14:paraId="23D7B11D" w14:textId="77777777" w:rsidR="005D2F04" w:rsidRPr="005D2F04" w:rsidRDefault="005D2F04" w:rsidP="005D2F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8D2ADF4" w14:textId="2545FC63" w:rsidR="005D2F04" w:rsidRPr="005D2F04" w:rsidRDefault="005D2F04" w:rsidP="005D2F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2F04">
              <w:rPr>
                <w:rFonts w:ascii="Times New Roman" w:hAnsi="Times New Roman" w:cs="Times New Roman"/>
                <w:sz w:val="18"/>
                <w:szCs w:val="18"/>
              </w:rPr>
              <w:t xml:space="preserve">Менее 100% от плана, равно или со снижением показателя по сравнению с </w:t>
            </w:r>
            <w:proofErr w:type="gramStart"/>
            <w:r w:rsidRPr="005D2F04">
              <w:rPr>
                <w:rFonts w:ascii="Times New Roman" w:hAnsi="Times New Roman" w:cs="Times New Roman"/>
                <w:sz w:val="18"/>
                <w:szCs w:val="18"/>
              </w:rPr>
              <w:t>предыдущем</w:t>
            </w:r>
            <w:proofErr w:type="gramEnd"/>
            <w:r w:rsidRPr="005D2F04">
              <w:rPr>
                <w:rFonts w:ascii="Times New Roman" w:hAnsi="Times New Roman" w:cs="Times New Roman"/>
                <w:sz w:val="18"/>
                <w:szCs w:val="18"/>
              </w:rPr>
              <w:t xml:space="preserve"> периодом </w:t>
            </w:r>
            <w:r w:rsidR="00FA742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5D2F04">
              <w:rPr>
                <w:rFonts w:ascii="Times New Roman" w:hAnsi="Times New Roman" w:cs="Times New Roman"/>
                <w:sz w:val="18"/>
                <w:szCs w:val="18"/>
              </w:rPr>
              <w:t xml:space="preserve"> 0 баллов.</w:t>
            </w:r>
          </w:p>
        </w:tc>
        <w:tc>
          <w:tcPr>
            <w:tcW w:w="195" w:type="pct"/>
            <w:vAlign w:val="center"/>
          </w:tcPr>
          <w:p w14:paraId="556841AE" w14:textId="6A8BE88F" w:rsidR="005D2F04" w:rsidRPr="005D2F04" w:rsidRDefault="005D2F04" w:rsidP="005D2F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2F04">
              <w:rPr>
                <w:rFonts w:ascii="Times New Roman" w:hAnsi="Times New Roman" w:cs="Times New Roman"/>
                <w:color w:val="000000" w:themeColor="text1"/>
                <w:sz w:val="18"/>
              </w:rPr>
              <w:t>2</w:t>
            </w:r>
          </w:p>
        </w:tc>
        <w:tc>
          <w:tcPr>
            <w:tcW w:w="1060" w:type="pct"/>
            <w:gridSpan w:val="2"/>
          </w:tcPr>
          <w:p w14:paraId="1465AAB1" w14:textId="77777777" w:rsidR="005D2F04" w:rsidRPr="005D2F04" w:rsidRDefault="005D2F04" w:rsidP="00BB1B08">
            <w:pPr>
              <w:spacing w:after="0"/>
              <w:ind w:firstLine="0"/>
              <w:jc w:val="center"/>
              <w:rPr>
                <w:rFonts w:eastAsia="Times New Roman"/>
                <w:color w:val="000000" w:themeColor="text1"/>
                <w:sz w:val="22"/>
              </w:rPr>
            </w:pPr>
            <m:oMathPara>
              <m:oMath>
                <m:r>
                  <w:rPr>
                    <w:rFonts w:ascii="Cambria Math" w:eastAsia="Cambria Math" w:hAnsi="Cambria Math"/>
                    <w:color w:val="000000" w:themeColor="text1"/>
                    <w:sz w:val="22"/>
                  </w:rPr>
                  <m:t>DN</m:t>
                </m:r>
                <m:r>
                  <w:rPr>
                    <w:rFonts w:ascii="Cambria Math" w:eastAsia="Cambria Math" w:hAnsi="Cambria Math"/>
                    <w:color w:val="000000" w:themeColor="text1"/>
                    <w:sz w:val="22"/>
                    <w:vertAlign w:val="subscript"/>
                  </w:rPr>
                  <m:t>сд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22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22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/>
                        <w:color w:val="000000" w:themeColor="text1"/>
                        <w:sz w:val="22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/>
                        <w:color w:val="000000" w:themeColor="text1"/>
                        <w:sz w:val="22"/>
                      </w:rPr>
                      <m:t>SD</m:t>
                    </m:r>
                    <m:r>
                      <w:rPr>
                        <w:rFonts w:ascii="Cambria Math" w:eastAsia="Cambria Math" w:hAnsi="Cambria Math"/>
                        <w:color w:val="000000" w:themeColor="text1"/>
                        <w:sz w:val="22"/>
                        <w:vertAlign w:val="subscript"/>
                      </w:rPr>
                      <m:t>дн</m:t>
                    </m:r>
                  </m:num>
                  <m:den>
                    <m:r>
                      <w:rPr>
                        <w:rFonts w:ascii="Cambria Math" w:eastAsia="Cambria Math" w:hAnsi="Cambria Math"/>
                        <w:color w:val="000000" w:themeColor="text1"/>
                        <w:sz w:val="22"/>
                      </w:rPr>
                      <m:t>SD</m:t>
                    </m:r>
                    <m:r>
                      <w:rPr>
                        <w:rFonts w:ascii="Cambria Math" w:eastAsia="Cambria Math" w:hAnsi="Cambria Math"/>
                        <w:color w:val="000000" w:themeColor="text1"/>
                        <w:sz w:val="22"/>
                        <w:vertAlign w:val="subscript"/>
                      </w:rPr>
                      <m:t>вп</m:t>
                    </m:r>
                  </m:den>
                </m:f>
                <m:r>
                  <w:rPr>
                    <w:rFonts w:ascii="Cambria Math" w:eastAsia="Times New Roman" w:hAnsi="Cambria Math"/>
                    <w:color w:val="000000" w:themeColor="text1"/>
                    <w:sz w:val="22"/>
                  </w:rPr>
                  <m:t>×100,</m:t>
                </m:r>
              </m:oMath>
            </m:oMathPara>
          </w:p>
          <w:p w14:paraId="46648FAC" w14:textId="77777777" w:rsidR="006734BD" w:rsidRPr="004949BC" w:rsidRDefault="006734BD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AE8999F" w14:textId="77777777" w:rsidR="006734BD" w:rsidRPr="004949BC" w:rsidRDefault="006734BD" w:rsidP="00BB1B08">
            <w:pPr>
              <w:pStyle w:val="ConsPlusNormal"/>
              <w:spacing w:after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332F1339" w14:textId="7A3C0F36" w:rsidR="005D2F04" w:rsidRPr="005D2F04" w:rsidRDefault="005D2F04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m:oMath>
              <m:r>
                <w:rPr>
                  <w:rFonts w:ascii="Cambria Math" w:eastAsia="Cambria Math" w:hAnsi="Cambria Math"/>
                  <w:color w:val="000000" w:themeColor="text1"/>
                  <w:sz w:val="18"/>
                  <w:szCs w:val="20"/>
                </w:rPr>
                <m:t>SD</m:t>
              </m:r>
              <m:r>
                <w:rPr>
                  <w:rFonts w:ascii="Cambria Math" w:eastAsia="Cambria Math" w:hAnsi="Cambria Math"/>
                  <w:color w:val="000000" w:themeColor="text1"/>
                  <w:sz w:val="18"/>
                  <w:szCs w:val="20"/>
                  <w:vertAlign w:val="subscript"/>
                </w:rPr>
                <m:t>дн</m:t>
              </m:r>
            </m:oMath>
            <w:r w:rsidRPr="005D2F04">
              <w:rPr>
                <w:rFonts w:eastAsia="Times New Roman"/>
                <w:color w:val="000000" w:themeColor="text1"/>
                <w:sz w:val="14"/>
                <w:szCs w:val="20"/>
              </w:rPr>
              <w:t xml:space="preserve"> </w:t>
            </w:r>
            <w:r w:rsidR="006B3DEB">
              <w:rPr>
                <w:rFonts w:eastAsia="Times New Roman"/>
                <w:color w:val="000000" w:themeColor="text1"/>
                <w:sz w:val="18"/>
              </w:rPr>
              <w:t>-</w:t>
            </w:r>
            <w:r w:rsidRPr="005D2F04">
              <w:rPr>
                <w:rFonts w:eastAsia="Times New Roman"/>
                <w:color w:val="000000" w:themeColor="text1"/>
                <w:sz w:val="18"/>
              </w:rPr>
              <w:t xml:space="preserve"> число взрослых пациентов с установленным диагнозом сахарный диабет, в отношении которых установлено диспансерное наблюдение за период;</w:t>
            </w:r>
          </w:p>
          <w:p w14:paraId="30015357" w14:textId="11E549C9" w:rsidR="005D2F04" w:rsidRPr="005D2F04" w:rsidRDefault="005D2F04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m:oMath>
              <m:r>
                <w:rPr>
                  <w:rFonts w:ascii="Cambria Math" w:eastAsia="Cambria Math" w:hAnsi="Cambria Math"/>
                  <w:color w:val="000000" w:themeColor="text1"/>
                  <w:sz w:val="18"/>
                  <w:szCs w:val="20"/>
                </w:rPr>
                <m:t>SD</m:t>
              </m:r>
              <m:r>
                <w:rPr>
                  <w:rFonts w:ascii="Cambria Math" w:eastAsia="Cambria Math" w:hAnsi="Cambria Math"/>
                  <w:color w:val="000000" w:themeColor="text1"/>
                  <w:sz w:val="18"/>
                  <w:szCs w:val="20"/>
                  <w:vertAlign w:val="subscript"/>
                </w:rPr>
                <m:t>вп</m:t>
              </m:r>
            </m:oMath>
            <w:r w:rsidRPr="005D2F04">
              <w:rPr>
                <w:rFonts w:eastAsia="Times New Roman"/>
                <w:color w:val="000000" w:themeColor="text1"/>
                <w:sz w:val="14"/>
                <w:szCs w:val="20"/>
              </w:rPr>
              <w:t xml:space="preserve"> </w:t>
            </w:r>
            <w:r w:rsidR="006B3DEB">
              <w:rPr>
                <w:rFonts w:eastAsia="Times New Roman"/>
                <w:color w:val="000000" w:themeColor="text1"/>
                <w:sz w:val="18"/>
              </w:rPr>
              <w:t>-</w:t>
            </w:r>
            <w:r w:rsidRPr="005D2F04">
              <w:rPr>
                <w:rFonts w:eastAsia="Times New Roman"/>
                <w:color w:val="000000" w:themeColor="text1"/>
                <w:sz w:val="18"/>
              </w:rPr>
              <w:t xml:space="preserve"> общее число взрослых пациентов </w:t>
            </w:r>
            <w:proofErr w:type="gramStart"/>
            <w:r w:rsidRPr="005D2F04">
              <w:rPr>
                <w:rFonts w:eastAsia="Times New Roman"/>
                <w:color w:val="000000" w:themeColor="text1"/>
                <w:sz w:val="18"/>
              </w:rPr>
              <w:t>с</w:t>
            </w:r>
            <w:proofErr w:type="gramEnd"/>
            <w:r w:rsidRPr="005D2F04">
              <w:rPr>
                <w:rFonts w:eastAsia="Times New Roman"/>
                <w:color w:val="000000" w:themeColor="text1"/>
                <w:sz w:val="18"/>
              </w:rPr>
              <w:t xml:space="preserve"> впервые </w:t>
            </w:r>
            <w:proofErr w:type="gramStart"/>
            <w:r w:rsidRPr="005D2F04">
              <w:rPr>
                <w:rFonts w:eastAsia="Times New Roman"/>
                <w:color w:val="000000" w:themeColor="text1"/>
                <w:sz w:val="18"/>
              </w:rPr>
              <w:t>в</w:t>
            </w:r>
            <w:proofErr w:type="gramEnd"/>
            <w:r w:rsidRPr="005D2F04">
              <w:rPr>
                <w:rFonts w:eastAsia="Times New Roman"/>
                <w:color w:val="000000" w:themeColor="text1"/>
                <w:sz w:val="18"/>
              </w:rPr>
              <w:t xml:space="preserve"> жизни установленным диагнозом сахарный диабет за период.</w:t>
            </w:r>
          </w:p>
          <w:p w14:paraId="3DE6FE15" w14:textId="77777777" w:rsidR="005D2F04" w:rsidRPr="005D2F04" w:rsidRDefault="005D2F04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</w:p>
          <w:p w14:paraId="61AE3E6C" w14:textId="77777777" w:rsidR="005D2F04" w:rsidRPr="005D2F04" w:rsidRDefault="005D2F04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5D2F04">
              <w:rPr>
                <w:rFonts w:eastAsia="Times New Roman"/>
                <w:b/>
                <w:color w:val="000000" w:themeColor="text1"/>
                <w:sz w:val="18"/>
              </w:rPr>
              <w:t>Коды МКБ:</w:t>
            </w:r>
            <w:r w:rsidRPr="005D2F04">
              <w:rPr>
                <w:rFonts w:eastAsia="Times New Roman"/>
                <w:b/>
                <w:color w:val="000000" w:themeColor="text1"/>
                <w:sz w:val="18"/>
              </w:rPr>
              <w:br/>
            </w:r>
            <w:r w:rsidRPr="005D2F04">
              <w:rPr>
                <w:b/>
                <w:sz w:val="18"/>
              </w:rPr>
              <w:t xml:space="preserve">E10-E11 – </w:t>
            </w:r>
            <w:r w:rsidRPr="005D2F04">
              <w:rPr>
                <w:sz w:val="18"/>
              </w:rPr>
              <w:t>Сахарный диабет</w:t>
            </w:r>
          </w:p>
          <w:p w14:paraId="749DAA6B" w14:textId="77777777" w:rsidR="005D2F04" w:rsidRPr="005D2F04" w:rsidRDefault="005D2F04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</w:p>
          <w:p w14:paraId="5F9FCE5E" w14:textId="77777777" w:rsidR="005D2F04" w:rsidRPr="005D2F04" w:rsidRDefault="005D2F04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</w:p>
          <w:p w14:paraId="1BAC9A76" w14:textId="77777777" w:rsidR="005D2F04" w:rsidRPr="005D2F04" w:rsidRDefault="005D2F0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47AE6A12" w14:textId="10BCE3F6" w:rsidR="005D2F04" w:rsidRPr="005D2F04" w:rsidRDefault="005D2F04" w:rsidP="005D2F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2F04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676" w:type="pct"/>
          </w:tcPr>
          <w:p w14:paraId="398218DA" w14:textId="77777777" w:rsidR="005D2F04" w:rsidRPr="005D2F04" w:rsidRDefault="005D2F04" w:rsidP="0039402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2F04">
              <w:rPr>
                <w:rFonts w:ascii="Times New Roman" w:hAnsi="Times New Roman" w:cs="Times New Roman"/>
                <w:sz w:val="18"/>
                <w:szCs w:val="18"/>
              </w:rPr>
              <w:t>Источником информации являются реестры, оказанной медицинской помощи застрахованным лицам.</w:t>
            </w:r>
          </w:p>
          <w:p w14:paraId="4F003DC8" w14:textId="77777777" w:rsidR="005D2F04" w:rsidRPr="005D2F04" w:rsidRDefault="005D2F04" w:rsidP="0039402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2F04">
              <w:rPr>
                <w:rFonts w:ascii="Times New Roman" w:hAnsi="Times New Roman" w:cs="Times New Roman"/>
                <w:sz w:val="18"/>
                <w:szCs w:val="18"/>
              </w:rPr>
              <w:t>Отбор информации для расчета показателей осуществляется по полям реестра в формате Д</w:t>
            </w:r>
            <w:proofErr w:type="gramStart"/>
            <w:r w:rsidRPr="005D2F0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proofErr w:type="gramEnd"/>
            <w:r w:rsidRPr="005D2F04">
              <w:rPr>
                <w:rFonts w:ascii="Times New Roman" w:hAnsi="Times New Roman" w:cs="Times New Roman"/>
                <w:sz w:val="18"/>
                <w:szCs w:val="18"/>
              </w:rPr>
              <w:t xml:space="preserve"> «Файл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ЗНО»:</w:t>
            </w:r>
          </w:p>
          <w:p w14:paraId="574F12A6" w14:textId="77777777" w:rsidR="005D2F04" w:rsidRPr="005D2F04" w:rsidRDefault="005D2F04" w:rsidP="0039402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2F04">
              <w:rPr>
                <w:rFonts w:ascii="Times New Roman" w:hAnsi="Times New Roman" w:cs="Times New Roman"/>
                <w:sz w:val="18"/>
                <w:szCs w:val="18"/>
              </w:rPr>
              <w:t>-дата постановки на диспансерный учет;</w:t>
            </w:r>
          </w:p>
          <w:p w14:paraId="0F8B40DA" w14:textId="77777777" w:rsidR="005D2F04" w:rsidRPr="005D2F04" w:rsidRDefault="005D2F04" w:rsidP="0039402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2F04">
              <w:rPr>
                <w:rFonts w:ascii="Times New Roman" w:hAnsi="Times New Roman" w:cs="Times New Roman"/>
                <w:sz w:val="18"/>
                <w:szCs w:val="18"/>
              </w:rPr>
              <w:t>-диагноз основной;</w:t>
            </w:r>
          </w:p>
          <w:p w14:paraId="6C4396CD" w14:textId="77777777" w:rsidR="005D2F04" w:rsidRPr="005D2F04" w:rsidRDefault="005D2F04" w:rsidP="0039402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2F04">
              <w:rPr>
                <w:rFonts w:ascii="Times New Roman" w:hAnsi="Times New Roman" w:cs="Times New Roman"/>
                <w:sz w:val="18"/>
                <w:szCs w:val="18"/>
              </w:rPr>
              <w:t>-возраст пациента;</w:t>
            </w:r>
          </w:p>
          <w:p w14:paraId="77FD2BBB" w14:textId="77777777" w:rsidR="005D2F04" w:rsidRPr="005D2F04" w:rsidRDefault="005D2F04" w:rsidP="0039402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2F04">
              <w:rPr>
                <w:rFonts w:ascii="Times New Roman" w:hAnsi="Times New Roman" w:cs="Times New Roman"/>
                <w:sz w:val="18"/>
                <w:szCs w:val="18"/>
              </w:rPr>
              <w:t>-характер заболевания;</w:t>
            </w:r>
          </w:p>
          <w:p w14:paraId="4683AF7A" w14:textId="77777777" w:rsidR="005D2F04" w:rsidRPr="005D2F04" w:rsidRDefault="005D2F04" w:rsidP="0039402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2F04">
              <w:rPr>
                <w:rFonts w:ascii="Times New Roman" w:hAnsi="Times New Roman" w:cs="Times New Roman"/>
                <w:sz w:val="18"/>
                <w:szCs w:val="18"/>
              </w:rPr>
              <w:t>- впервые выявлено (основной);</w:t>
            </w:r>
          </w:p>
          <w:p w14:paraId="44EFAF9D" w14:textId="77777777" w:rsidR="005D2F04" w:rsidRPr="005D2F04" w:rsidRDefault="005D2F04" w:rsidP="0039402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2F04">
              <w:rPr>
                <w:rFonts w:ascii="Times New Roman" w:hAnsi="Times New Roman" w:cs="Times New Roman"/>
                <w:sz w:val="18"/>
                <w:szCs w:val="18"/>
              </w:rPr>
              <w:t>-дата рождения.</w:t>
            </w:r>
          </w:p>
          <w:p w14:paraId="09282024" w14:textId="3A310123" w:rsidR="005D2F04" w:rsidRPr="005D2F04" w:rsidRDefault="005D2F04" w:rsidP="0039402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2F04">
              <w:rPr>
                <w:rFonts w:ascii="Times New Roman" w:hAnsi="Times New Roman" w:cs="Times New Roman"/>
                <w:sz w:val="18"/>
                <w:szCs w:val="18"/>
              </w:rPr>
              <w:t xml:space="preserve">Источником </w:t>
            </w:r>
            <w:r w:rsidRPr="005D2F0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информации является информационный ресурс территориального фонда в части сведений о лицах, состоящих </w:t>
            </w:r>
            <w:proofErr w:type="gramStart"/>
            <w:r w:rsidRPr="005D2F04">
              <w:rPr>
                <w:rFonts w:ascii="Times New Roman" w:hAnsi="Times New Roman" w:cs="Times New Roman"/>
                <w:sz w:val="18"/>
                <w:szCs w:val="18"/>
              </w:rPr>
              <w:t>под</w:t>
            </w:r>
            <w:proofErr w:type="gramEnd"/>
            <w:r w:rsidRPr="005D2F0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5D2F04">
              <w:rPr>
                <w:rFonts w:ascii="Times New Roman" w:hAnsi="Times New Roman" w:cs="Times New Roman"/>
                <w:sz w:val="18"/>
                <w:szCs w:val="18"/>
              </w:rPr>
              <w:t>диспансерном</w:t>
            </w:r>
            <w:proofErr w:type="gramEnd"/>
            <w:r w:rsidRPr="005D2F04">
              <w:rPr>
                <w:rFonts w:ascii="Times New Roman" w:hAnsi="Times New Roman" w:cs="Times New Roman"/>
                <w:sz w:val="18"/>
                <w:szCs w:val="18"/>
              </w:rPr>
              <w:t xml:space="preserve"> наблюдением (гл.15 Приказ 108н МЗ РФ)</w:t>
            </w:r>
          </w:p>
        </w:tc>
      </w:tr>
      <w:tr w:rsidR="005F100B" w:rsidRPr="00FF24EF" w14:paraId="0205C49E" w14:textId="77777777" w:rsidTr="00BB1B08">
        <w:trPr>
          <w:trHeight w:val="13"/>
        </w:trPr>
        <w:tc>
          <w:tcPr>
            <w:tcW w:w="121" w:type="pct"/>
            <w:vAlign w:val="center"/>
          </w:tcPr>
          <w:p w14:paraId="639064AB" w14:textId="74FBFD66" w:rsidR="00FF24EF" w:rsidRPr="00FF24EF" w:rsidRDefault="00FF24EF" w:rsidP="00FF24E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24E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14</w:t>
            </w:r>
          </w:p>
        </w:tc>
        <w:tc>
          <w:tcPr>
            <w:tcW w:w="279" w:type="pct"/>
            <w:vAlign w:val="center"/>
          </w:tcPr>
          <w:p w14:paraId="3572CE8F" w14:textId="02351AF5" w:rsidR="00FF24EF" w:rsidRPr="00FF24EF" w:rsidRDefault="00FF24EF" w:rsidP="00FF24E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24EF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682" w:type="pct"/>
            <w:vAlign w:val="center"/>
          </w:tcPr>
          <w:p w14:paraId="106B2702" w14:textId="4A57E7DE" w:rsidR="00FF24EF" w:rsidRPr="00FF24EF" w:rsidRDefault="00FF24EF" w:rsidP="00FF24E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24EF">
              <w:rPr>
                <w:rFonts w:ascii="Times New Roman" w:hAnsi="Times New Roman" w:cs="Times New Roman"/>
                <w:sz w:val="18"/>
                <w:szCs w:val="18"/>
              </w:rPr>
              <w:t>Доля взрослых,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диспансерным наблюдением за период</w:t>
            </w:r>
            <w:proofErr w:type="gramStart"/>
            <w:r w:rsidRPr="00FF24E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FF24EF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</w:rPr>
                <m:t>H</m:t>
              </m:r>
              <w:proofErr w:type="gramStart"/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vertAlign w:val="subscript"/>
                </w:rPr>
                <m:t>в</m:t>
              </m:r>
              <w:proofErr w:type="gramEnd"/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vertAlign w:val="subscript"/>
                </w:rPr>
                <m:t>сего</m:t>
              </m:r>
            </m:oMath>
            <w:r w:rsidRPr="00FF24EF">
              <w:rPr>
                <w:rFonts w:ascii="Times New Roman" w:hAnsi="Times New Roman" w:cs="Times New Roman"/>
                <w:color w:val="000000" w:themeColor="text1"/>
                <w:sz w:val="18"/>
              </w:rPr>
              <w:t>)</w:t>
            </w:r>
          </w:p>
        </w:tc>
        <w:tc>
          <w:tcPr>
            <w:tcW w:w="574" w:type="pct"/>
            <w:vAlign w:val="center"/>
          </w:tcPr>
          <w:p w14:paraId="79C43025" w14:textId="296718B4" w:rsidR="00FF24EF" w:rsidRPr="00FF24EF" w:rsidRDefault="00FF24EF" w:rsidP="00FF24E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24EF">
              <w:rPr>
                <w:rFonts w:ascii="Times New Roman" w:hAnsi="Times New Roman" w:cs="Times New Roman"/>
                <w:color w:val="000000" w:themeColor="text1"/>
                <w:sz w:val="18"/>
              </w:rP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078" w:type="pct"/>
            <w:vAlign w:val="center"/>
          </w:tcPr>
          <w:p w14:paraId="732B6ED4" w14:textId="79139901" w:rsidR="00FF24EF" w:rsidRPr="00FF24EF" w:rsidRDefault="00FF24EF" w:rsidP="00FF24EF">
            <w:pPr>
              <w:spacing w:after="0" w:line="240" w:lineRule="auto"/>
              <w:ind w:firstLine="25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lang w:eastAsia="ru-RU"/>
              </w:rPr>
            </w:pPr>
            <w:r w:rsidRPr="00FF24EF">
              <w:rPr>
                <w:rFonts w:eastAsia="Times New Roman"/>
                <w:b/>
                <w:bCs/>
                <w:color w:val="000000" w:themeColor="text1"/>
                <w:sz w:val="18"/>
                <w:lang w:eastAsia="ru-RU"/>
              </w:rPr>
              <w:t>Для медицинских организаций, значение показателя которых, выше среднего значения по субъекту Российской Федерации:</w:t>
            </w:r>
          </w:p>
          <w:p w14:paraId="6447B91E" w14:textId="77777777" w:rsidR="00FF24EF" w:rsidRPr="00FF24EF" w:rsidRDefault="00FF24EF" w:rsidP="00FF24EF">
            <w:pPr>
              <w:spacing w:after="0" w:line="240" w:lineRule="auto"/>
              <w:ind w:firstLine="25"/>
              <w:jc w:val="center"/>
              <w:rPr>
                <w:rFonts w:eastAsia="Times New Roman"/>
                <w:color w:val="000000" w:themeColor="text1"/>
                <w:sz w:val="18"/>
                <w:lang w:eastAsia="ru-RU"/>
              </w:rPr>
            </w:pPr>
            <w:r w:rsidRPr="00FF24EF">
              <w:rPr>
                <w:rFonts w:eastAsia="Times New Roman"/>
                <w:color w:val="000000" w:themeColor="text1"/>
                <w:sz w:val="18"/>
                <w:lang w:eastAsia="ru-RU"/>
              </w:rPr>
              <w:t>Уменьшение &lt; 5 % - 0 баллов;</w:t>
            </w:r>
          </w:p>
          <w:p w14:paraId="2E95A8B7" w14:textId="77777777" w:rsidR="00FF24EF" w:rsidRPr="00FF24EF" w:rsidRDefault="00FF24EF" w:rsidP="00FF24EF">
            <w:pPr>
              <w:spacing w:after="0" w:line="240" w:lineRule="auto"/>
              <w:ind w:firstLine="25"/>
              <w:jc w:val="center"/>
              <w:rPr>
                <w:rFonts w:eastAsia="Times New Roman"/>
                <w:color w:val="000000" w:themeColor="text1"/>
                <w:sz w:val="18"/>
                <w:lang w:eastAsia="ru-RU"/>
              </w:rPr>
            </w:pPr>
            <w:r w:rsidRPr="00FF24EF">
              <w:rPr>
                <w:rFonts w:eastAsia="Times New Roman"/>
                <w:color w:val="000000" w:themeColor="text1"/>
                <w:sz w:val="18"/>
                <w:lang w:eastAsia="ru-RU"/>
              </w:rPr>
              <w:t>Уменьшение ≥ 5 % - 1 балл;</w:t>
            </w:r>
          </w:p>
          <w:p w14:paraId="3E762EC6" w14:textId="3BDC81CF" w:rsidR="00FF24EF" w:rsidRPr="006734BD" w:rsidRDefault="00FF24EF" w:rsidP="00FF24EF">
            <w:pPr>
              <w:spacing w:after="0" w:line="240" w:lineRule="auto"/>
              <w:ind w:firstLine="25"/>
              <w:jc w:val="center"/>
              <w:rPr>
                <w:rFonts w:eastAsia="Times New Roman"/>
                <w:color w:val="000000" w:themeColor="text1"/>
                <w:sz w:val="18"/>
                <w:lang w:eastAsia="ru-RU"/>
              </w:rPr>
            </w:pPr>
            <w:r w:rsidRPr="00FF24EF">
              <w:rPr>
                <w:rFonts w:eastAsia="Times New Roman"/>
                <w:color w:val="000000" w:themeColor="text1"/>
                <w:sz w:val="18"/>
                <w:lang w:eastAsia="ru-RU"/>
              </w:rPr>
              <w:t>Уменьшение ≥ 10 % - 2 балла</w:t>
            </w:r>
            <w:r w:rsidR="005A76C9">
              <w:rPr>
                <w:rFonts w:eastAsia="Times New Roman"/>
                <w:color w:val="000000" w:themeColor="text1"/>
                <w:sz w:val="18"/>
                <w:lang w:eastAsia="ru-RU"/>
              </w:rPr>
              <w:t>.</w:t>
            </w:r>
          </w:p>
          <w:p w14:paraId="56ED47E8" w14:textId="77777777" w:rsidR="00FF24EF" w:rsidRPr="00FF24EF" w:rsidRDefault="00FF24EF" w:rsidP="00FF24EF">
            <w:pPr>
              <w:spacing w:after="0" w:line="240" w:lineRule="auto"/>
              <w:ind w:firstLine="25"/>
              <w:jc w:val="center"/>
              <w:rPr>
                <w:rFonts w:eastAsia="Times New Roman"/>
                <w:color w:val="000000" w:themeColor="text1"/>
                <w:sz w:val="18"/>
                <w:lang w:eastAsia="ru-RU"/>
              </w:rPr>
            </w:pPr>
          </w:p>
          <w:p w14:paraId="67EC7149" w14:textId="77777777" w:rsidR="00FF24EF" w:rsidRPr="00FF24EF" w:rsidRDefault="00FF24EF" w:rsidP="00FF24EF">
            <w:pPr>
              <w:spacing w:after="0" w:line="240" w:lineRule="auto"/>
              <w:ind w:firstLine="25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lang w:eastAsia="ru-RU"/>
              </w:rPr>
            </w:pPr>
            <w:r w:rsidRPr="00FF24EF">
              <w:rPr>
                <w:rFonts w:eastAsia="Times New Roman"/>
                <w:b/>
                <w:bCs/>
                <w:color w:val="000000" w:themeColor="text1"/>
                <w:sz w:val="18"/>
                <w:lang w:eastAsia="ru-RU"/>
              </w:rPr>
              <w:t>Для медицинских организаций, значение показателя равно или ниже среднего значения по субъекту Российской Федерации:</w:t>
            </w:r>
          </w:p>
          <w:p w14:paraId="74C2EDD6" w14:textId="77777777" w:rsidR="00FF24EF" w:rsidRPr="00FF24EF" w:rsidRDefault="00FF24EF" w:rsidP="00FF24EF">
            <w:pPr>
              <w:spacing w:after="0" w:line="240" w:lineRule="auto"/>
              <w:ind w:firstLine="25"/>
              <w:jc w:val="center"/>
              <w:rPr>
                <w:rFonts w:eastAsia="Times New Roman"/>
                <w:color w:val="000000" w:themeColor="text1"/>
                <w:sz w:val="18"/>
                <w:lang w:eastAsia="ru-RU"/>
              </w:rPr>
            </w:pPr>
            <w:r w:rsidRPr="00FF24EF">
              <w:rPr>
                <w:rFonts w:eastAsia="Times New Roman"/>
                <w:color w:val="000000" w:themeColor="text1"/>
                <w:sz w:val="18"/>
                <w:lang w:eastAsia="ru-RU"/>
              </w:rPr>
              <w:t xml:space="preserve">При условии снижения по сравнению с предыдущим периодом </w:t>
            </w:r>
            <w:r w:rsidRPr="00FF24EF">
              <w:rPr>
                <w:sz w:val="18"/>
                <w:szCs w:val="18"/>
              </w:rPr>
              <w:t xml:space="preserve">или достижения минимально возможного значения показателя </w:t>
            </w:r>
            <w:r w:rsidRPr="00FF24EF">
              <w:rPr>
                <w:rFonts w:eastAsia="Times New Roman"/>
                <w:color w:val="000000" w:themeColor="text1"/>
                <w:sz w:val="18"/>
                <w:lang w:eastAsia="ru-RU"/>
              </w:rPr>
              <w:t>- 2 балла;</w:t>
            </w:r>
          </w:p>
          <w:p w14:paraId="7677F306" w14:textId="752B0F4B" w:rsidR="00FF24EF" w:rsidRPr="00FF24EF" w:rsidRDefault="00FF24EF" w:rsidP="00FF24E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24EF">
              <w:rPr>
                <w:rFonts w:ascii="Times New Roman" w:hAnsi="Times New Roman" w:cs="Times New Roman"/>
                <w:color w:val="000000" w:themeColor="text1"/>
                <w:sz w:val="18"/>
              </w:rPr>
              <w:t>В иных случаях - 1 балл.</w:t>
            </w:r>
          </w:p>
        </w:tc>
        <w:tc>
          <w:tcPr>
            <w:tcW w:w="195" w:type="pct"/>
            <w:vAlign w:val="center"/>
          </w:tcPr>
          <w:p w14:paraId="72B3297C" w14:textId="0FF6A776" w:rsidR="00FF24EF" w:rsidRPr="00FF24EF" w:rsidRDefault="00FF24EF" w:rsidP="00FF24E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24EF">
              <w:rPr>
                <w:rFonts w:ascii="Times New Roman" w:hAnsi="Times New Roman" w:cs="Times New Roman"/>
                <w:color w:val="000000" w:themeColor="text1"/>
                <w:sz w:val="18"/>
              </w:rPr>
              <w:t>2</w:t>
            </w:r>
          </w:p>
        </w:tc>
        <w:tc>
          <w:tcPr>
            <w:tcW w:w="1060" w:type="pct"/>
            <w:gridSpan w:val="2"/>
          </w:tcPr>
          <w:p w14:paraId="04830D0C" w14:textId="23C712F0" w:rsidR="00FF24EF" w:rsidRPr="00FF24EF" w:rsidRDefault="00FF24EF" w:rsidP="00BB1B08">
            <w:pPr>
              <w:spacing w:after="0" w:line="276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m:oMathPara>
              <m:oMath>
                <m:r>
                  <w:rPr>
                    <w:rFonts w:ascii="Cambria Math" w:eastAsia="Cambria Math" w:hAnsi="Cambria Math"/>
                    <w:color w:val="000000" w:themeColor="text1"/>
                    <w:sz w:val="18"/>
                    <w:szCs w:val="18"/>
                  </w:rPr>
                  <m:t>H</m:t>
                </m:r>
                <m:r>
                  <w:rPr>
                    <w:rFonts w:ascii="Cambria Math" w:eastAsia="Cambria Math" w:hAnsi="Cambria Math"/>
                    <w:color w:val="000000" w:themeColor="text1"/>
                    <w:sz w:val="18"/>
                    <w:szCs w:val="18"/>
                    <w:vertAlign w:val="subscript"/>
                  </w:rPr>
                  <m:t>всего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  <w:szCs w:val="18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  <w:szCs w:val="1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/>
                        <w:color w:val="000000" w:themeColor="text1"/>
                        <w:sz w:val="18"/>
                        <w:szCs w:val="18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/>
                        <w:color w:val="000000" w:themeColor="text1"/>
                        <w:sz w:val="18"/>
                        <w:szCs w:val="18"/>
                      </w:rPr>
                      <m:t>O</m:t>
                    </m:r>
                    <m:r>
                      <w:rPr>
                        <w:rFonts w:ascii="Cambria Math" w:eastAsia="Cambria Math" w:hAnsi="Cambria Math"/>
                        <w:color w:val="000000" w:themeColor="text1"/>
                        <w:sz w:val="18"/>
                        <w:szCs w:val="18"/>
                        <w:vertAlign w:val="subscript"/>
                      </w:rPr>
                      <m:t>всего</m:t>
                    </m:r>
                  </m:num>
                  <m:den>
                    <m:r>
                      <w:rPr>
                        <w:rFonts w:ascii="Cambria Math" w:eastAsia="Cambria Math" w:hAnsi="Cambria Math"/>
                        <w:color w:val="000000" w:themeColor="text1"/>
                        <w:sz w:val="18"/>
                        <w:szCs w:val="18"/>
                      </w:rPr>
                      <m:t>Dn</m:t>
                    </m:r>
                    <m:r>
                      <w:rPr>
                        <w:rFonts w:ascii="Cambria Math" w:eastAsia="Cambria Math" w:hAnsi="Cambria Math"/>
                        <w:color w:val="000000" w:themeColor="text1"/>
                        <w:sz w:val="18"/>
                        <w:szCs w:val="18"/>
                        <w:vertAlign w:val="subscript"/>
                      </w:rPr>
                      <m:t>всего</m:t>
                    </m:r>
                  </m:den>
                </m:f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  <w:szCs w:val="18"/>
                  </w:rPr>
                  <m:t>×100,</m:t>
                </m:r>
              </m:oMath>
            </m:oMathPara>
          </w:p>
          <w:p w14:paraId="32983B29" w14:textId="77777777" w:rsidR="00FF24EF" w:rsidRPr="00FF24EF" w:rsidRDefault="00FF24EF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FF24EF">
              <w:rPr>
                <w:rFonts w:eastAsia="Times New Roman"/>
                <w:color w:val="000000" w:themeColor="text1"/>
                <w:sz w:val="18"/>
                <w:szCs w:val="18"/>
              </w:rPr>
              <w:t>где:</w:t>
            </w:r>
          </w:p>
          <w:p w14:paraId="15225768" w14:textId="0B73B7B5" w:rsidR="00FF24EF" w:rsidRPr="00FF24EF" w:rsidRDefault="00FF24EF" w:rsidP="00BB1B08">
            <w:pPr>
              <w:widowControl w:val="0"/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m:oMath>
              <m:r>
                <w:rPr>
                  <w:rFonts w:ascii="Cambria Math" w:eastAsia="Cambria Math" w:hAnsi="Cambria Math"/>
                  <w:color w:val="000000" w:themeColor="text1"/>
                  <w:sz w:val="18"/>
                  <w:szCs w:val="18"/>
                </w:rPr>
                <m:t>O</m:t>
              </m:r>
              <m:r>
                <w:rPr>
                  <w:rFonts w:ascii="Cambria Math" w:eastAsia="Cambria Math" w:hAnsi="Cambria Math"/>
                  <w:color w:val="000000" w:themeColor="text1"/>
                  <w:sz w:val="18"/>
                  <w:szCs w:val="18"/>
                  <w:vertAlign w:val="subscript"/>
                </w:rPr>
                <m:t>всего</m:t>
              </m:r>
            </m:oMath>
            <w:r w:rsidRPr="00FF24EF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</w:t>
            </w:r>
            <w:r w:rsidR="006B3DEB">
              <w:rPr>
                <w:rFonts w:eastAsia="Times New Roman"/>
                <w:color w:val="000000" w:themeColor="text1"/>
                <w:sz w:val="18"/>
                <w:szCs w:val="18"/>
              </w:rPr>
              <w:t>-</w:t>
            </w:r>
            <w:r w:rsidRPr="00FF24EF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число взрослых пациентов,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наблюдением;</w:t>
            </w:r>
          </w:p>
          <w:p w14:paraId="79C9E78D" w14:textId="77777777" w:rsidR="00FF24EF" w:rsidRDefault="00FF24EF" w:rsidP="00D569E3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m:oMath>
              <m:r>
                <w:rPr>
                  <w:rFonts w:ascii="Cambria Math" w:eastAsia="Cambria Math" w:hAnsi="Cambria Math"/>
                  <w:color w:val="000000" w:themeColor="text1"/>
                  <w:sz w:val="18"/>
                  <w:szCs w:val="18"/>
                </w:rPr>
                <m:t>Dn</m:t>
              </m:r>
              <m:r>
                <w:rPr>
                  <w:rFonts w:ascii="Cambria Math" w:eastAsia="Cambria Math" w:hAnsi="Cambria Math"/>
                  <w:color w:val="000000" w:themeColor="text1"/>
                  <w:sz w:val="18"/>
                  <w:szCs w:val="18"/>
                  <w:vertAlign w:val="subscript"/>
                </w:rPr>
                <m:t>всего</m:t>
              </m:r>
            </m:oMath>
            <w:r w:rsidRPr="00FF24EF">
              <w:rPr>
                <w:rFonts w:eastAsia="Times New Roman"/>
                <w:color w:val="000000" w:themeColor="text1"/>
                <w:sz w:val="18"/>
                <w:szCs w:val="18"/>
                <w:vertAlign w:val="subscript"/>
              </w:rPr>
              <w:t xml:space="preserve"> </w:t>
            </w:r>
            <w:r w:rsidR="006B3DEB">
              <w:rPr>
                <w:rFonts w:eastAsia="Times New Roman"/>
                <w:color w:val="000000" w:themeColor="text1"/>
                <w:sz w:val="18"/>
                <w:szCs w:val="18"/>
              </w:rPr>
              <w:t>-</w:t>
            </w:r>
            <w:r w:rsidRPr="00FF24EF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общее число взрослых пациентов, находящихся под диспансерным наблюдением за период.</w:t>
            </w:r>
          </w:p>
          <w:p w14:paraId="106358CC" w14:textId="77777777" w:rsidR="002F4BF8" w:rsidRDefault="002F4BF8" w:rsidP="00D569E3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</w:p>
          <w:p w14:paraId="4E524899" w14:textId="77777777" w:rsidR="002F4BF8" w:rsidRPr="00E0513C" w:rsidRDefault="002F4BF8" w:rsidP="002F4BF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E0513C">
              <w:rPr>
                <w:rFonts w:eastAsia="Times New Roman"/>
                <w:b/>
                <w:color w:val="000000" w:themeColor="text1"/>
                <w:sz w:val="18"/>
              </w:rPr>
              <w:t>Коды МКБ:</w:t>
            </w:r>
            <w:r w:rsidRPr="00E0513C">
              <w:rPr>
                <w:rFonts w:eastAsia="Times New Roman"/>
                <w:b/>
                <w:color w:val="000000" w:themeColor="text1"/>
                <w:sz w:val="18"/>
              </w:rPr>
              <w:br/>
            </w:r>
            <w:r w:rsidRPr="00E0513C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I05 - I09</w:t>
            </w:r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Хронические ревматические болезни сердца</w:t>
            </w:r>
          </w:p>
          <w:p w14:paraId="45B80227" w14:textId="77777777" w:rsidR="002F4BF8" w:rsidRPr="00E0513C" w:rsidRDefault="002F4BF8" w:rsidP="002F4BF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E0513C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I10 - I15</w:t>
            </w:r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Болезни, характеризующиеся повышенным кровяным давлением</w:t>
            </w:r>
          </w:p>
          <w:p w14:paraId="3F377393" w14:textId="77777777" w:rsidR="002F4BF8" w:rsidRPr="00E0513C" w:rsidRDefault="002F4BF8" w:rsidP="002F4BF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E0513C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I20 - I25</w:t>
            </w:r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Ишемическая болезнь сердца</w:t>
            </w:r>
          </w:p>
          <w:p w14:paraId="4D59AD56" w14:textId="77777777" w:rsidR="002F4BF8" w:rsidRPr="00E0513C" w:rsidRDefault="002F4BF8" w:rsidP="002F4BF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E0513C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I26</w:t>
            </w:r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Легочная эмболия</w:t>
            </w:r>
          </w:p>
          <w:p w14:paraId="045B9B68" w14:textId="77777777" w:rsidR="002F4BF8" w:rsidRPr="00E0513C" w:rsidRDefault="002F4BF8" w:rsidP="002F4BF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E0513C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I27.0</w:t>
            </w:r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Первичная легочная гипертензия</w:t>
            </w:r>
          </w:p>
          <w:p w14:paraId="49658C1E" w14:textId="77777777" w:rsidR="002F4BF8" w:rsidRPr="00E0513C" w:rsidRDefault="002F4BF8" w:rsidP="002F4BF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E0513C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I27.2</w:t>
            </w:r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Другая вторичная легочная гипертензия</w:t>
            </w:r>
          </w:p>
          <w:p w14:paraId="57BD4299" w14:textId="77777777" w:rsidR="002F4BF8" w:rsidRPr="00E0513C" w:rsidRDefault="002F4BF8" w:rsidP="002F4BF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E0513C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I27.8</w:t>
            </w:r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Другие уточненные формы легочно-сердечной недостаточности</w:t>
            </w:r>
          </w:p>
          <w:p w14:paraId="12B0D069" w14:textId="141D7A84" w:rsidR="002F4BF8" w:rsidRPr="00E0513C" w:rsidRDefault="002F4BF8" w:rsidP="002F4BF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E0513C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I28</w:t>
            </w:r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Другие болезни легочных сосудов</w:t>
            </w:r>
          </w:p>
          <w:p w14:paraId="2438040B" w14:textId="77777777" w:rsidR="002F4BF8" w:rsidRPr="00E0513C" w:rsidRDefault="002F4BF8" w:rsidP="002F4BF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E0513C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I33</w:t>
            </w:r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Острый и подострый эндокардит</w:t>
            </w:r>
          </w:p>
          <w:p w14:paraId="13FFE0CE" w14:textId="77777777" w:rsidR="002F4BF8" w:rsidRPr="00E0513C" w:rsidRDefault="002F4BF8" w:rsidP="002F4BF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E0513C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I34</w:t>
            </w:r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- </w:t>
            </w:r>
            <w:r w:rsidRPr="00E0513C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I37</w:t>
            </w:r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Неревматические поражения митрального клапана, аортального клапана, трехстворчатого клапана, поражения клапана легочной артерии</w:t>
            </w:r>
          </w:p>
          <w:p w14:paraId="5A600B43" w14:textId="77777777" w:rsidR="002F4BF8" w:rsidRPr="00E0513C" w:rsidRDefault="002F4BF8" w:rsidP="002F4BF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E0513C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lastRenderedPageBreak/>
              <w:t>I38 - I39</w:t>
            </w:r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Эндокардит, клапан не уточнен, эндокардит и поражения клапанов сердца при болезнях, классифицированных в других рубриках</w:t>
            </w:r>
          </w:p>
          <w:p w14:paraId="319CEDAC" w14:textId="77777777" w:rsidR="002F4BF8" w:rsidRPr="00E0513C" w:rsidRDefault="002F4BF8" w:rsidP="002F4BF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E0513C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I40</w:t>
            </w:r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Острый миокардит</w:t>
            </w:r>
          </w:p>
          <w:p w14:paraId="6C569B46" w14:textId="77777777" w:rsidR="002F4BF8" w:rsidRPr="00E0513C" w:rsidRDefault="002F4BF8" w:rsidP="002F4BF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E0513C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I41</w:t>
            </w:r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Миокардит при болезнях, классифицированных в других рубриках</w:t>
            </w:r>
          </w:p>
          <w:p w14:paraId="518FCAAF" w14:textId="77777777" w:rsidR="002F4BF8" w:rsidRPr="00E0513C" w:rsidRDefault="002F4BF8" w:rsidP="002F4BF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E0513C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I42</w:t>
            </w:r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</w:t>
            </w:r>
            <w:proofErr w:type="spellStart"/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>Кардиомиопатия</w:t>
            </w:r>
            <w:proofErr w:type="spellEnd"/>
          </w:p>
          <w:p w14:paraId="145F77F7" w14:textId="32F6F2EB" w:rsidR="002F4BF8" w:rsidRPr="00E0513C" w:rsidRDefault="002F4BF8" w:rsidP="002F4BF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E0513C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I44 - I49</w:t>
            </w:r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Предсердно-желудочковая [атриовентрикулярная] блокада и блокада левой ножки пучка [Гиса]; другие нарушения проводимости; остановка сердца; пароксизмальная тахикардия; фибрилляция и трепетание предсердий; другие нарушения сердечного ритма</w:t>
            </w:r>
          </w:p>
          <w:p w14:paraId="2D89F0C9" w14:textId="77777777" w:rsidR="002F4BF8" w:rsidRPr="00E0513C" w:rsidRDefault="002F4BF8" w:rsidP="002F4BF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E0513C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I50</w:t>
            </w:r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Сердечная недостаточность</w:t>
            </w:r>
          </w:p>
          <w:p w14:paraId="1FE70F63" w14:textId="77777777" w:rsidR="002F4BF8" w:rsidRPr="00E0513C" w:rsidRDefault="002F4BF8" w:rsidP="002F4BF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E0513C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I51.0 - I51.2</w:t>
            </w:r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Дефект перегородки сердца приобретенный, разрыв сухожилий хорды, не классифицированный в других рубриках, разрыв сосочковой мышцы, не классифицированный в других рубриках</w:t>
            </w:r>
          </w:p>
          <w:p w14:paraId="7E45FD90" w14:textId="77777777" w:rsidR="002F4BF8" w:rsidRPr="00E0513C" w:rsidRDefault="002F4BF8" w:rsidP="002F4BF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E0513C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I51.4</w:t>
            </w:r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Миокардит неуточненный</w:t>
            </w:r>
          </w:p>
          <w:p w14:paraId="5E1D6AC8" w14:textId="77777777" w:rsidR="002F4BF8" w:rsidRPr="00E0513C" w:rsidRDefault="002F4BF8" w:rsidP="002F4BF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E0513C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I67.8</w:t>
            </w:r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Другие уточненные поражения сосудов мозга</w:t>
            </w:r>
          </w:p>
          <w:p w14:paraId="29966308" w14:textId="6A471BBA" w:rsidR="002F4BF8" w:rsidRPr="00E0513C" w:rsidRDefault="002F4BF8" w:rsidP="002F4BF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E0513C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I69.0 - I69.4</w:t>
            </w:r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Последствия субарахноидального кровоизлияния, вн</w:t>
            </w:r>
            <w:r w:rsidR="004773B1">
              <w:rPr>
                <w:rFonts w:eastAsia="Times New Roman"/>
                <w:color w:val="000000" w:themeColor="text1"/>
                <w:sz w:val="18"/>
                <w:szCs w:val="18"/>
              </w:rPr>
              <w:t>у</w:t>
            </w:r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>тричерепного кровоизлияния, другого нетравматического внутричерепного кровоизлияния, последствия инфаркта мозга и инсульта, не уточненные как кровоизлияния или инфаркт мозга</w:t>
            </w:r>
          </w:p>
          <w:p w14:paraId="096204B9" w14:textId="77777777" w:rsidR="002F4BF8" w:rsidRPr="00E0513C" w:rsidRDefault="002F4BF8" w:rsidP="002F4BF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E0513C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I71</w:t>
            </w:r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Аневризма и расслоение аорты</w:t>
            </w:r>
          </w:p>
          <w:p w14:paraId="105BE661" w14:textId="77777777" w:rsidR="002F4BF8" w:rsidRPr="00E0513C" w:rsidRDefault="002F4BF8" w:rsidP="002F4BF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E0513C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I65.2</w:t>
            </w:r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Закупорка и стеноз сонной артерии</w:t>
            </w:r>
          </w:p>
          <w:p w14:paraId="30A1E16B" w14:textId="77777777" w:rsidR="002F4BF8" w:rsidRPr="00E0513C" w:rsidRDefault="002F4BF8" w:rsidP="002F4BF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E0513C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E78</w:t>
            </w:r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Нарушения обмена липопротеинов и другие </w:t>
            </w:r>
            <w:proofErr w:type="spellStart"/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>липидемии</w:t>
            </w:r>
            <w:proofErr w:type="spellEnd"/>
          </w:p>
          <w:p w14:paraId="4D5198F7" w14:textId="7F68A641" w:rsidR="002F4BF8" w:rsidRPr="00E0513C" w:rsidRDefault="002F4BF8" w:rsidP="002F4BF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E0513C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lastRenderedPageBreak/>
              <w:t>Q20 - Q28</w:t>
            </w:r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Врожденные аномалии (пороки развития) системы кровообращения</w:t>
            </w:r>
          </w:p>
          <w:p w14:paraId="4E66266E" w14:textId="77777777" w:rsidR="002F4BF8" w:rsidRPr="00E0513C" w:rsidRDefault="002F4BF8" w:rsidP="002F4BF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E0513C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Z95.0</w:t>
            </w:r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Наличие искусственного водителя сердечного ритма</w:t>
            </w:r>
          </w:p>
          <w:p w14:paraId="3FDD169D" w14:textId="77777777" w:rsidR="002F4BF8" w:rsidRPr="00E0513C" w:rsidRDefault="002F4BF8" w:rsidP="002F4BF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E0513C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Z95.1</w:t>
            </w:r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Наличие аортокоронарного </w:t>
            </w:r>
            <w:proofErr w:type="spellStart"/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>шунтового</w:t>
            </w:r>
            <w:proofErr w:type="spellEnd"/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трансплантата</w:t>
            </w:r>
          </w:p>
          <w:p w14:paraId="1FB957E8" w14:textId="77777777" w:rsidR="002F4BF8" w:rsidRPr="00E0513C" w:rsidRDefault="002F4BF8" w:rsidP="002F4BF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E0513C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Z95.2 - Z95.4, Z95.8, Z95.9</w:t>
            </w:r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Наличие протеза сердечного клапана, наличие </w:t>
            </w:r>
            <w:proofErr w:type="spellStart"/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>ксеногенного</w:t>
            </w:r>
            <w:proofErr w:type="spellEnd"/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сердечного клапана, наличие другого заменителя сердечного клапана, наличие других сердечных и сосудистых имплантатов и трансплантатов, наличие сердечного и сосудистого имплантата и трансплантата неуточненных</w:t>
            </w:r>
          </w:p>
          <w:p w14:paraId="5E4B6112" w14:textId="246E3513" w:rsidR="002F4BF8" w:rsidRPr="00D569E3" w:rsidRDefault="002F4BF8" w:rsidP="002F4BF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E0513C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Z95.5</w:t>
            </w:r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Наличие коронарного </w:t>
            </w:r>
            <w:proofErr w:type="spellStart"/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>ангиопластичного</w:t>
            </w:r>
            <w:proofErr w:type="spellEnd"/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имплантата трансплантата</w:t>
            </w:r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br/>
            </w:r>
            <w:r w:rsidRPr="00E0513C">
              <w:rPr>
                <w:b/>
                <w:sz w:val="18"/>
              </w:rPr>
              <w:t xml:space="preserve">E10-E11 – </w:t>
            </w:r>
            <w:r w:rsidRPr="00E0513C">
              <w:rPr>
                <w:sz w:val="18"/>
              </w:rPr>
              <w:t>Сахарный диабет</w:t>
            </w:r>
          </w:p>
        </w:tc>
        <w:tc>
          <w:tcPr>
            <w:tcW w:w="334" w:type="pct"/>
            <w:vAlign w:val="center"/>
          </w:tcPr>
          <w:p w14:paraId="0CD7E674" w14:textId="06C550D7" w:rsidR="00FF24EF" w:rsidRPr="00FF24EF" w:rsidRDefault="00FF24EF" w:rsidP="00FF24E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24E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Процент</w:t>
            </w:r>
          </w:p>
        </w:tc>
        <w:tc>
          <w:tcPr>
            <w:tcW w:w="676" w:type="pct"/>
          </w:tcPr>
          <w:p w14:paraId="5ABAEB3F" w14:textId="77777777" w:rsidR="00FF24EF" w:rsidRPr="00FF24EF" w:rsidRDefault="00FF24EF" w:rsidP="0039402C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FF24EF">
              <w:rPr>
                <w:rFonts w:eastAsia="Times New Roman"/>
                <w:color w:val="000000" w:themeColor="text1"/>
                <w:sz w:val="18"/>
                <w:szCs w:val="18"/>
              </w:rPr>
              <w:t>Источником информации является информационный ресурс территориального фонда в части сведений о лицах, состоящих под диспансерным наблюдением (гл.15 Приказ 108н МЗ РФ)</w:t>
            </w:r>
          </w:p>
          <w:p w14:paraId="4FDFB0FE" w14:textId="77777777" w:rsidR="00FF24EF" w:rsidRPr="00FF24EF" w:rsidRDefault="00FF24EF" w:rsidP="0039402C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FF24EF">
              <w:rPr>
                <w:rFonts w:eastAsia="Times New Roman"/>
                <w:color w:val="000000" w:themeColor="text1"/>
                <w:sz w:val="18"/>
                <w:szCs w:val="18"/>
              </w:rPr>
              <w:t>Источником информации являются реестры (стационар), оказанной медицинской помощи застрахованным лицам.</w:t>
            </w:r>
          </w:p>
          <w:p w14:paraId="5395E9B2" w14:textId="77777777" w:rsidR="00FF24EF" w:rsidRPr="00FF24EF" w:rsidRDefault="00FF24EF" w:rsidP="0039402C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FF24EF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Отбор информации для расчета показателей осуществляется по полям реестра </w:t>
            </w:r>
            <w:r w:rsidRPr="00FF24EF">
              <w:rPr>
                <w:sz w:val="18"/>
                <w:szCs w:val="18"/>
              </w:rPr>
              <w:t>в формате Д</w:t>
            </w:r>
            <w:proofErr w:type="gramStart"/>
            <w:r w:rsidRPr="00FF24EF">
              <w:rPr>
                <w:sz w:val="18"/>
                <w:szCs w:val="18"/>
              </w:rPr>
              <w:t>1</w:t>
            </w:r>
            <w:proofErr w:type="gramEnd"/>
            <w:r w:rsidRPr="00FF24EF">
              <w:rPr>
                <w:sz w:val="18"/>
                <w:szCs w:val="18"/>
              </w:rPr>
              <w:t xml:space="preserve"> «Файл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ЗНО»</w:t>
            </w:r>
            <w:r w:rsidRPr="00FF24EF">
              <w:rPr>
                <w:rFonts w:eastAsia="Times New Roman"/>
                <w:color w:val="000000" w:themeColor="text1"/>
                <w:sz w:val="18"/>
                <w:szCs w:val="18"/>
              </w:rPr>
              <w:t>:</w:t>
            </w:r>
          </w:p>
          <w:p w14:paraId="3933414F" w14:textId="77777777" w:rsidR="00FF24EF" w:rsidRPr="00FF24EF" w:rsidRDefault="00FF24EF" w:rsidP="0039402C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FF24EF">
              <w:rPr>
                <w:rFonts w:eastAsia="Times New Roman"/>
                <w:color w:val="000000" w:themeColor="text1"/>
                <w:sz w:val="18"/>
                <w:szCs w:val="18"/>
              </w:rPr>
              <w:t>-дата окончания лечения;</w:t>
            </w:r>
          </w:p>
          <w:p w14:paraId="7E5D3FE6" w14:textId="77777777" w:rsidR="00FF24EF" w:rsidRPr="00FF24EF" w:rsidRDefault="00FF24EF" w:rsidP="0039402C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FF24EF">
              <w:rPr>
                <w:rFonts w:eastAsia="Times New Roman"/>
                <w:color w:val="000000" w:themeColor="text1"/>
                <w:sz w:val="18"/>
                <w:szCs w:val="18"/>
              </w:rPr>
              <w:t>-диагноз основной;</w:t>
            </w:r>
          </w:p>
          <w:p w14:paraId="5A695057" w14:textId="77777777" w:rsidR="00FF24EF" w:rsidRPr="00FF24EF" w:rsidRDefault="00FF24EF" w:rsidP="0039402C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FF24EF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-диагноз </w:t>
            </w:r>
            <w:r w:rsidRPr="00FF24EF">
              <w:rPr>
                <w:rFonts w:eastAsia="Times New Roman"/>
                <w:color w:val="000000" w:themeColor="text1"/>
                <w:sz w:val="18"/>
                <w:szCs w:val="18"/>
              </w:rPr>
              <w:lastRenderedPageBreak/>
              <w:t>сопутствующий;</w:t>
            </w:r>
          </w:p>
          <w:p w14:paraId="153C0821" w14:textId="77777777" w:rsidR="00FF24EF" w:rsidRPr="00FF24EF" w:rsidRDefault="00FF24EF" w:rsidP="0039402C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FF24EF">
              <w:rPr>
                <w:rFonts w:eastAsia="Times New Roman"/>
                <w:color w:val="000000" w:themeColor="text1"/>
                <w:sz w:val="18"/>
                <w:szCs w:val="18"/>
              </w:rPr>
              <w:t>-диагноз осложнений</w:t>
            </w:r>
          </w:p>
          <w:p w14:paraId="3B108A65" w14:textId="77777777" w:rsidR="00FF24EF" w:rsidRPr="00FF24EF" w:rsidRDefault="00FF24EF" w:rsidP="0039402C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FF24EF">
              <w:rPr>
                <w:rFonts w:eastAsia="Times New Roman"/>
                <w:color w:val="000000" w:themeColor="text1"/>
                <w:sz w:val="18"/>
                <w:szCs w:val="18"/>
              </w:rPr>
              <w:t>-характер заболевания;</w:t>
            </w:r>
          </w:p>
          <w:p w14:paraId="51B0ADBB" w14:textId="049A0535" w:rsidR="00FF24EF" w:rsidRPr="00FF24EF" w:rsidRDefault="00FF24EF" w:rsidP="0039402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24E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 форма оказания медицинской помощи.</w:t>
            </w:r>
          </w:p>
        </w:tc>
      </w:tr>
      <w:tr w:rsidR="005F100B" w:rsidRPr="000D51C8" w14:paraId="2266A5EC" w14:textId="77777777" w:rsidTr="00BB1B08">
        <w:trPr>
          <w:trHeight w:val="13"/>
        </w:trPr>
        <w:tc>
          <w:tcPr>
            <w:tcW w:w="121" w:type="pct"/>
            <w:vAlign w:val="center"/>
          </w:tcPr>
          <w:p w14:paraId="1731F0FF" w14:textId="3774BB0C" w:rsidR="000D51C8" w:rsidRPr="000D51C8" w:rsidRDefault="000D51C8" w:rsidP="000D51C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51C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15</w:t>
            </w:r>
          </w:p>
        </w:tc>
        <w:tc>
          <w:tcPr>
            <w:tcW w:w="279" w:type="pct"/>
            <w:vAlign w:val="center"/>
          </w:tcPr>
          <w:p w14:paraId="71F719BC" w14:textId="143889E3" w:rsidR="000D51C8" w:rsidRPr="000D51C8" w:rsidRDefault="000D51C8" w:rsidP="000D51C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51C8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682" w:type="pct"/>
            <w:vAlign w:val="center"/>
          </w:tcPr>
          <w:p w14:paraId="2FA33CDB" w14:textId="580E8ABA" w:rsidR="000D51C8" w:rsidRPr="000D51C8" w:rsidRDefault="000D51C8" w:rsidP="000D51C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51C8">
              <w:rPr>
                <w:rFonts w:ascii="Times New Roman" w:hAnsi="Times New Roman" w:cs="Times New Roman"/>
                <w:sz w:val="18"/>
                <w:szCs w:val="18"/>
              </w:rPr>
              <w:t>Доля взрослых,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госпитализации, от общего числа взрослых, госпитализированных за период по причине заболеваний сердечно-сосудистой системы или их осложнений</w:t>
            </w:r>
            <w:proofErr w:type="gramStart"/>
            <w:r w:rsidRPr="000D51C8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0D51C8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8"/>
                </w:rPr>
                <m:t>P</m:t>
              </m:r>
              <w:proofErr w:type="gramStart"/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8"/>
                  <w:vertAlign w:val="subscript"/>
                </w:rPr>
                <m:t>б</m:t>
              </m:r>
              <w:proofErr w:type="gramEnd"/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8"/>
                  <w:vertAlign w:val="subscript"/>
                </w:rPr>
                <m:t>ск</m:t>
              </m:r>
            </m:oMath>
            <w:r w:rsidRPr="000D51C8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74" w:type="pct"/>
            <w:vAlign w:val="center"/>
          </w:tcPr>
          <w:p w14:paraId="24626544" w14:textId="40ECE36D" w:rsidR="000D51C8" w:rsidRPr="000D51C8" w:rsidRDefault="000D51C8" w:rsidP="000D51C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51C8">
              <w:rPr>
                <w:rFonts w:ascii="Times New Roman" w:hAnsi="Times New Roman" w:cs="Times New Roman"/>
                <w:color w:val="000000" w:themeColor="text1"/>
                <w:sz w:val="18"/>
              </w:rP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078" w:type="pct"/>
            <w:vAlign w:val="center"/>
          </w:tcPr>
          <w:p w14:paraId="5ADDAEFA" w14:textId="69B9E14D" w:rsidR="000D51C8" w:rsidRPr="000D51C8" w:rsidRDefault="000D51C8" w:rsidP="000D51C8">
            <w:pPr>
              <w:spacing w:after="0" w:line="240" w:lineRule="auto"/>
              <w:ind w:firstLine="25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lang w:eastAsia="ru-RU"/>
              </w:rPr>
            </w:pPr>
            <w:r w:rsidRPr="000D51C8">
              <w:rPr>
                <w:rFonts w:eastAsia="Times New Roman"/>
                <w:b/>
                <w:bCs/>
                <w:color w:val="000000" w:themeColor="text1"/>
                <w:sz w:val="18"/>
                <w:lang w:eastAsia="ru-RU"/>
              </w:rPr>
              <w:t>Для медицинских организаций, значение показателя которых, выше среднего значения по субъекту Российской Федерации:</w:t>
            </w:r>
          </w:p>
          <w:p w14:paraId="058E999F" w14:textId="77777777" w:rsidR="000D51C8" w:rsidRPr="000D51C8" w:rsidRDefault="000D51C8" w:rsidP="000D51C8">
            <w:pPr>
              <w:spacing w:after="0" w:line="240" w:lineRule="auto"/>
              <w:ind w:left="67" w:right="-101" w:firstLine="0"/>
              <w:jc w:val="center"/>
              <w:rPr>
                <w:rFonts w:eastAsia="Times New Roman"/>
                <w:color w:val="000000" w:themeColor="text1"/>
                <w:sz w:val="18"/>
                <w:lang w:eastAsia="ru-RU"/>
              </w:rPr>
            </w:pPr>
            <w:r w:rsidRPr="000D51C8">
              <w:rPr>
                <w:rFonts w:eastAsia="Times New Roman"/>
                <w:color w:val="000000" w:themeColor="text1"/>
                <w:sz w:val="18"/>
                <w:lang w:eastAsia="ru-RU"/>
              </w:rPr>
              <w:t>Уменьшение &lt; 3 % - 0 баллов;</w:t>
            </w:r>
          </w:p>
          <w:p w14:paraId="4AA81259" w14:textId="77777777" w:rsidR="000D51C8" w:rsidRPr="000D51C8" w:rsidRDefault="000D51C8" w:rsidP="000D51C8">
            <w:pPr>
              <w:spacing w:after="0" w:line="240" w:lineRule="auto"/>
              <w:ind w:left="67" w:right="-101" w:firstLine="0"/>
              <w:jc w:val="center"/>
              <w:rPr>
                <w:rFonts w:eastAsia="Times New Roman"/>
                <w:color w:val="000000" w:themeColor="text1"/>
                <w:sz w:val="18"/>
                <w:lang w:eastAsia="ru-RU"/>
              </w:rPr>
            </w:pPr>
            <w:r w:rsidRPr="000D51C8">
              <w:rPr>
                <w:rFonts w:eastAsia="Times New Roman"/>
                <w:color w:val="000000" w:themeColor="text1"/>
                <w:sz w:val="18"/>
                <w:lang w:eastAsia="ru-RU"/>
              </w:rPr>
              <w:t>Уменьшение ≥ 3 % - 1 балл;</w:t>
            </w:r>
          </w:p>
          <w:p w14:paraId="2CD4B2E8" w14:textId="56228CB2" w:rsidR="000D51C8" w:rsidRPr="006734BD" w:rsidRDefault="000D51C8" w:rsidP="000D51C8">
            <w:pPr>
              <w:spacing w:after="0" w:line="240" w:lineRule="auto"/>
              <w:ind w:left="67" w:right="-101" w:firstLine="0"/>
              <w:jc w:val="center"/>
              <w:rPr>
                <w:rFonts w:eastAsia="Times New Roman"/>
                <w:color w:val="000000" w:themeColor="text1"/>
                <w:sz w:val="18"/>
                <w:lang w:eastAsia="ru-RU"/>
              </w:rPr>
            </w:pPr>
            <w:r w:rsidRPr="000D51C8">
              <w:rPr>
                <w:rFonts w:eastAsia="Times New Roman"/>
                <w:color w:val="000000" w:themeColor="text1"/>
                <w:sz w:val="18"/>
                <w:lang w:eastAsia="ru-RU"/>
              </w:rPr>
              <w:t>Уменьшение ≥ 7 % - 2 балла</w:t>
            </w:r>
            <w:r w:rsidR="005A76C9" w:rsidRPr="006734BD">
              <w:rPr>
                <w:rFonts w:eastAsia="Times New Roman"/>
                <w:color w:val="000000" w:themeColor="text1"/>
                <w:sz w:val="18"/>
                <w:lang w:eastAsia="ru-RU"/>
              </w:rPr>
              <w:t>.</w:t>
            </w:r>
          </w:p>
          <w:p w14:paraId="76E02833" w14:textId="77777777" w:rsidR="000D51C8" w:rsidRPr="000D51C8" w:rsidRDefault="000D51C8" w:rsidP="000D51C8">
            <w:pPr>
              <w:spacing w:after="0" w:line="240" w:lineRule="auto"/>
              <w:ind w:left="67" w:right="135" w:firstLine="0"/>
              <w:jc w:val="center"/>
              <w:rPr>
                <w:rFonts w:eastAsia="Times New Roman"/>
                <w:color w:val="000000" w:themeColor="text1"/>
                <w:sz w:val="18"/>
                <w:lang w:eastAsia="ru-RU"/>
              </w:rPr>
            </w:pPr>
          </w:p>
          <w:p w14:paraId="10731608" w14:textId="77777777" w:rsidR="000D51C8" w:rsidRPr="000D51C8" w:rsidRDefault="000D51C8" w:rsidP="000D51C8">
            <w:pPr>
              <w:spacing w:after="0" w:line="240" w:lineRule="auto"/>
              <w:ind w:firstLine="25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lang w:eastAsia="ru-RU"/>
              </w:rPr>
            </w:pPr>
            <w:r w:rsidRPr="000D51C8">
              <w:rPr>
                <w:rFonts w:eastAsia="Times New Roman"/>
                <w:b/>
                <w:bCs/>
                <w:color w:val="000000" w:themeColor="text1"/>
                <w:sz w:val="18"/>
                <w:lang w:eastAsia="ru-RU"/>
              </w:rPr>
              <w:t>Для медицинских организаций, значение показателя равно или ниже среднего значения по субъекту Российской Федерации:</w:t>
            </w:r>
          </w:p>
          <w:p w14:paraId="2A20DACB" w14:textId="77777777" w:rsidR="000D51C8" w:rsidRPr="000D51C8" w:rsidRDefault="000D51C8" w:rsidP="000D51C8">
            <w:pPr>
              <w:spacing w:after="0" w:line="240" w:lineRule="auto"/>
              <w:ind w:firstLine="25"/>
              <w:jc w:val="center"/>
              <w:rPr>
                <w:rFonts w:eastAsia="Times New Roman"/>
                <w:color w:val="000000" w:themeColor="text1"/>
                <w:sz w:val="18"/>
                <w:lang w:eastAsia="ru-RU"/>
              </w:rPr>
            </w:pPr>
            <w:r w:rsidRPr="000D51C8">
              <w:rPr>
                <w:rFonts w:eastAsia="Times New Roman"/>
                <w:color w:val="000000" w:themeColor="text1"/>
                <w:sz w:val="18"/>
                <w:lang w:eastAsia="ru-RU"/>
              </w:rPr>
              <w:t xml:space="preserve">При условии снижения по сравнению с предыдущим периодом </w:t>
            </w:r>
            <w:r w:rsidRPr="000D51C8">
              <w:rPr>
                <w:sz w:val="18"/>
                <w:szCs w:val="18"/>
              </w:rPr>
              <w:t xml:space="preserve">или достижения минимально возможного значения показателя </w:t>
            </w:r>
            <w:r w:rsidRPr="000D51C8">
              <w:rPr>
                <w:rFonts w:eastAsia="Times New Roman"/>
                <w:color w:val="000000" w:themeColor="text1"/>
                <w:sz w:val="18"/>
                <w:lang w:eastAsia="ru-RU"/>
              </w:rPr>
              <w:t>- 2 балла;</w:t>
            </w:r>
          </w:p>
          <w:p w14:paraId="6DD3B505" w14:textId="497665D4" w:rsidR="000D51C8" w:rsidRPr="000D51C8" w:rsidRDefault="000D51C8" w:rsidP="000D51C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51C8">
              <w:rPr>
                <w:rFonts w:ascii="Times New Roman" w:hAnsi="Times New Roman" w:cs="Times New Roman"/>
                <w:color w:val="000000" w:themeColor="text1"/>
                <w:sz w:val="18"/>
              </w:rPr>
              <w:t>В иных случаях - 1 балл.</w:t>
            </w:r>
          </w:p>
        </w:tc>
        <w:tc>
          <w:tcPr>
            <w:tcW w:w="195" w:type="pct"/>
            <w:vAlign w:val="center"/>
          </w:tcPr>
          <w:p w14:paraId="6DD4806B" w14:textId="5E2D45D0" w:rsidR="000D51C8" w:rsidRPr="000D51C8" w:rsidRDefault="000D51C8" w:rsidP="000D51C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51C8">
              <w:rPr>
                <w:rFonts w:ascii="Times New Roman" w:hAnsi="Times New Roman" w:cs="Times New Roman"/>
                <w:color w:val="000000" w:themeColor="text1"/>
                <w:sz w:val="18"/>
              </w:rPr>
              <w:t>2</w:t>
            </w:r>
          </w:p>
        </w:tc>
        <w:tc>
          <w:tcPr>
            <w:tcW w:w="1060" w:type="pct"/>
            <w:gridSpan w:val="2"/>
          </w:tcPr>
          <w:p w14:paraId="09DC2790" w14:textId="77777777" w:rsidR="000D51C8" w:rsidRPr="000D51C8" w:rsidRDefault="000D51C8" w:rsidP="00BB1B08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m:oMathPara>
              <m:oMath>
                <m:r>
                  <w:rPr>
                    <w:rFonts w:ascii="Cambria Math" w:eastAsia="Cambria Math" w:hAnsi="Cambria Math"/>
                    <w:color w:val="000000" w:themeColor="text1"/>
                    <w:sz w:val="18"/>
                    <w:szCs w:val="18"/>
                  </w:rPr>
                  <m:t>P</m:t>
                </m:r>
                <m:r>
                  <w:rPr>
                    <w:rFonts w:ascii="Cambria Math" w:eastAsia="Cambria Math" w:hAnsi="Cambria Math"/>
                    <w:color w:val="000000" w:themeColor="text1"/>
                    <w:sz w:val="18"/>
                    <w:szCs w:val="18"/>
                    <w:vertAlign w:val="subscript"/>
                  </w:rPr>
                  <m:t>бск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  <w:szCs w:val="18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  <w:szCs w:val="1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/>
                        <w:color w:val="000000" w:themeColor="text1"/>
                        <w:sz w:val="18"/>
                        <w:szCs w:val="18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/>
                        <w:color w:val="000000" w:themeColor="text1"/>
                        <w:sz w:val="18"/>
                        <w:szCs w:val="18"/>
                      </w:rPr>
                      <m:t>PH</m:t>
                    </m:r>
                    <m:r>
                      <w:rPr>
                        <w:rFonts w:ascii="Cambria Math" w:eastAsia="Cambria Math" w:hAnsi="Cambria Math"/>
                        <w:color w:val="000000" w:themeColor="text1"/>
                        <w:sz w:val="18"/>
                        <w:szCs w:val="18"/>
                        <w:vertAlign w:val="subscript"/>
                      </w:rPr>
                      <m:t>бск</m:t>
                    </m:r>
                  </m:num>
                  <m:den>
                    <m:r>
                      <w:rPr>
                        <w:rFonts w:ascii="Cambria Math" w:eastAsia="Cambria Math" w:hAnsi="Cambria Math"/>
                        <w:color w:val="000000" w:themeColor="text1"/>
                        <w:sz w:val="18"/>
                        <w:szCs w:val="18"/>
                      </w:rPr>
                      <m:t>H</m:t>
                    </m:r>
                    <m:r>
                      <w:rPr>
                        <w:rFonts w:ascii="Cambria Math" w:eastAsia="Cambria Math" w:hAnsi="Cambria Math"/>
                        <w:color w:val="000000" w:themeColor="text1"/>
                        <w:sz w:val="18"/>
                        <w:szCs w:val="18"/>
                        <w:vertAlign w:val="subscript"/>
                      </w:rPr>
                      <m:t>бск</m:t>
                    </m:r>
                  </m:den>
                </m:f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  <w:szCs w:val="18"/>
                  </w:rPr>
                  <m:t>×100,</m:t>
                </m:r>
              </m:oMath>
            </m:oMathPara>
          </w:p>
          <w:p w14:paraId="79152C46" w14:textId="77777777" w:rsidR="00433421" w:rsidRDefault="00433421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</w:p>
          <w:p w14:paraId="5DE68179" w14:textId="1929F127" w:rsidR="000D51C8" w:rsidRPr="000D51C8" w:rsidRDefault="000D51C8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0D51C8">
              <w:rPr>
                <w:rFonts w:eastAsia="Times New Roman"/>
                <w:color w:val="000000" w:themeColor="text1"/>
                <w:sz w:val="18"/>
                <w:szCs w:val="18"/>
              </w:rPr>
              <w:t>где:</w:t>
            </w:r>
          </w:p>
          <w:p w14:paraId="6F01E7B4" w14:textId="48A0CC42" w:rsidR="000D51C8" w:rsidRPr="000D51C8" w:rsidRDefault="000D51C8" w:rsidP="00BB1B08">
            <w:pPr>
              <w:widowControl w:val="0"/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m:oMath>
              <m:r>
                <w:rPr>
                  <w:rFonts w:ascii="Cambria Math" w:eastAsia="Cambria Math" w:hAnsi="Cambria Math"/>
                  <w:color w:val="000000" w:themeColor="text1"/>
                  <w:sz w:val="18"/>
                  <w:szCs w:val="18"/>
                </w:rPr>
                <m:t>PH</m:t>
              </m:r>
              <m:r>
                <w:rPr>
                  <w:rFonts w:ascii="Cambria Math" w:eastAsia="Cambria Math" w:hAnsi="Cambria Math"/>
                  <w:color w:val="000000" w:themeColor="text1"/>
                  <w:sz w:val="18"/>
                  <w:szCs w:val="18"/>
                  <w:vertAlign w:val="subscript"/>
                </w:rPr>
                <m:t>бск</m:t>
              </m:r>
            </m:oMath>
            <w:r w:rsidRPr="000D51C8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</w:t>
            </w:r>
            <w:r w:rsidR="006B3DEB">
              <w:rPr>
                <w:rFonts w:eastAsia="Times New Roman"/>
                <w:color w:val="000000" w:themeColor="text1"/>
                <w:sz w:val="18"/>
                <w:szCs w:val="18"/>
              </w:rPr>
              <w:t>-</w:t>
            </w:r>
            <w:r w:rsidRPr="000D51C8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число взрослых пациентов, повторно госпитализированных за период по причине заболеваний </w:t>
            </w:r>
            <w:proofErr w:type="gramStart"/>
            <w:r w:rsidRPr="000D51C8">
              <w:rPr>
                <w:rFonts w:eastAsia="Times New Roman"/>
                <w:color w:val="000000" w:themeColor="text1"/>
                <w:sz w:val="18"/>
                <w:szCs w:val="18"/>
              </w:rPr>
              <w:t>сердечно-сосудистой</w:t>
            </w:r>
            <w:proofErr w:type="gramEnd"/>
            <w:r w:rsidRPr="000D51C8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системы или их осложнений в течение года с момента предыдущей госпитализации;</w:t>
            </w:r>
          </w:p>
          <w:p w14:paraId="3722E20C" w14:textId="42A100E0" w:rsidR="000D51C8" w:rsidRPr="000D51C8" w:rsidRDefault="000D51C8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m:oMath>
              <m:r>
                <w:rPr>
                  <w:rFonts w:ascii="Cambria Math" w:eastAsia="Cambria Math" w:hAnsi="Cambria Math"/>
                  <w:color w:val="000000" w:themeColor="text1"/>
                  <w:sz w:val="18"/>
                  <w:szCs w:val="18"/>
                </w:rPr>
                <m:t>H</m:t>
              </m:r>
              <m:r>
                <w:rPr>
                  <w:rFonts w:ascii="Cambria Math" w:eastAsia="Cambria Math" w:hAnsi="Cambria Math"/>
                  <w:color w:val="000000" w:themeColor="text1"/>
                  <w:sz w:val="18"/>
                  <w:szCs w:val="18"/>
                  <w:vertAlign w:val="subscript"/>
                </w:rPr>
                <m:t>бск</m:t>
              </m:r>
            </m:oMath>
            <w:r w:rsidRPr="000D51C8">
              <w:rPr>
                <w:rFonts w:eastAsia="Times New Roman"/>
                <w:color w:val="000000" w:themeColor="text1"/>
                <w:sz w:val="18"/>
                <w:szCs w:val="18"/>
                <w:vertAlign w:val="subscript"/>
              </w:rPr>
              <w:t xml:space="preserve"> </w:t>
            </w:r>
            <w:r w:rsidR="006B3DEB">
              <w:rPr>
                <w:rFonts w:eastAsia="Times New Roman"/>
                <w:color w:val="000000" w:themeColor="text1"/>
                <w:sz w:val="18"/>
                <w:szCs w:val="18"/>
              </w:rPr>
              <w:t>-</w:t>
            </w:r>
            <w:r w:rsidRPr="000D51C8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общее число взрослых пациентов, госпитализированных за период по причине заболеваний </w:t>
            </w:r>
            <w:proofErr w:type="gramStart"/>
            <w:r w:rsidRPr="000D51C8">
              <w:rPr>
                <w:rFonts w:eastAsia="Times New Roman"/>
                <w:color w:val="000000" w:themeColor="text1"/>
                <w:sz w:val="18"/>
                <w:szCs w:val="18"/>
              </w:rPr>
              <w:t>сердечно-сосудистой</w:t>
            </w:r>
            <w:proofErr w:type="gramEnd"/>
            <w:r w:rsidRPr="000D51C8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системы или их осложнений.</w:t>
            </w:r>
          </w:p>
          <w:p w14:paraId="5046B15D" w14:textId="77777777" w:rsidR="000D51C8" w:rsidRPr="000D51C8" w:rsidRDefault="000D51C8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</w:p>
          <w:p w14:paraId="430F0FCE" w14:textId="77777777" w:rsidR="000D51C8" w:rsidRPr="000D51C8" w:rsidRDefault="000D51C8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22"/>
              </w:rPr>
            </w:pPr>
            <w:r w:rsidRPr="000D51C8">
              <w:rPr>
                <w:rFonts w:eastAsia="Times New Roman"/>
                <w:b/>
                <w:color w:val="000000" w:themeColor="text1"/>
                <w:sz w:val="18"/>
              </w:rPr>
              <w:t>Коды МКБ:</w:t>
            </w:r>
          </w:p>
          <w:p w14:paraId="33DE3591" w14:textId="77777777" w:rsidR="000D51C8" w:rsidRPr="000D51C8" w:rsidRDefault="000D51C8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0D51C8">
              <w:rPr>
                <w:rFonts w:eastAsia="Times New Roman"/>
                <w:b/>
                <w:color w:val="000000" w:themeColor="text1"/>
                <w:sz w:val="18"/>
              </w:rPr>
              <w:t>I00 - I99</w:t>
            </w:r>
            <w:r w:rsidRPr="000D51C8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</w:t>
            </w:r>
            <w:r w:rsidRPr="000D51C8">
              <w:rPr>
                <w:rFonts w:eastAsia="Times New Roman"/>
                <w:color w:val="000000" w:themeColor="text1"/>
                <w:sz w:val="18"/>
              </w:rPr>
              <w:t>Болезни системы кровообращения</w:t>
            </w:r>
          </w:p>
          <w:p w14:paraId="0C4F6F9A" w14:textId="253D6A0F" w:rsidR="000D51C8" w:rsidRPr="000D51C8" w:rsidRDefault="000D51C8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51C8">
              <w:rPr>
                <w:rFonts w:ascii="Times New Roman" w:hAnsi="Times New Roman" w:cs="Times New Roman"/>
                <w:b/>
                <w:color w:val="000000" w:themeColor="text1"/>
                <w:sz w:val="18"/>
              </w:rPr>
              <w:t>Q20 - Q28</w:t>
            </w:r>
            <w:r w:rsidRPr="000D51C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– </w:t>
            </w:r>
            <w:r w:rsidRPr="000D51C8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Врожденные аномалии </w:t>
            </w:r>
            <w:r w:rsidR="00FD4CB7">
              <w:rPr>
                <w:rFonts w:ascii="Times New Roman" w:hAnsi="Times New Roman" w:cs="Times New Roman"/>
                <w:color w:val="000000" w:themeColor="text1"/>
                <w:sz w:val="18"/>
              </w:rPr>
              <w:t>[пороки развития]</w:t>
            </w:r>
            <w:r w:rsidRPr="009A6CEA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системы</w:t>
            </w:r>
            <w:r w:rsidRPr="000D51C8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</w:t>
            </w:r>
            <w:r w:rsidRPr="000D51C8">
              <w:rPr>
                <w:rFonts w:ascii="Times New Roman" w:hAnsi="Times New Roman" w:cs="Times New Roman"/>
                <w:color w:val="000000" w:themeColor="text1"/>
                <w:sz w:val="18"/>
              </w:rPr>
              <w:lastRenderedPageBreak/>
              <w:t>кровообращения</w:t>
            </w:r>
          </w:p>
        </w:tc>
        <w:tc>
          <w:tcPr>
            <w:tcW w:w="334" w:type="pct"/>
            <w:vAlign w:val="center"/>
          </w:tcPr>
          <w:p w14:paraId="5E791B9E" w14:textId="68E52A45" w:rsidR="000D51C8" w:rsidRPr="000D51C8" w:rsidRDefault="000D51C8" w:rsidP="000D51C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51C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Процент</w:t>
            </w:r>
          </w:p>
        </w:tc>
        <w:tc>
          <w:tcPr>
            <w:tcW w:w="676" w:type="pct"/>
          </w:tcPr>
          <w:p w14:paraId="3A9398D2" w14:textId="77777777" w:rsidR="000D51C8" w:rsidRPr="000D51C8" w:rsidRDefault="000D51C8" w:rsidP="0039402C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0D51C8">
              <w:rPr>
                <w:rFonts w:eastAsia="Times New Roman"/>
                <w:color w:val="000000" w:themeColor="text1"/>
                <w:sz w:val="18"/>
                <w:szCs w:val="18"/>
              </w:rPr>
              <w:t>Источником информации являются реестры (стационар), оказанной медицинской помощи застрахованным лицам.</w:t>
            </w:r>
          </w:p>
          <w:p w14:paraId="4B5A7E84" w14:textId="77777777" w:rsidR="000D51C8" w:rsidRPr="000D51C8" w:rsidRDefault="000D51C8" w:rsidP="0039402C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0D51C8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Отбор информации для расчета показателей осуществляется по полям реестра </w:t>
            </w:r>
            <w:r w:rsidRPr="000D51C8">
              <w:rPr>
                <w:sz w:val="18"/>
                <w:szCs w:val="18"/>
              </w:rPr>
              <w:t>в формате Д</w:t>
            </w:r>
            <w:proofErr w:type="gramStart"/>
            <w:r w:rsidRPr="000D51C8">
              <w:rPr>
                <w:sz w:val="18"/>
                <w:szCs w:val="18"/>
              </w:rPr>
              <w:t>1</w:t>
            </w:r>
            <w:proofErr w:type="gramEnd"/>
            <w:r w:rsidRPr="000D51C8">
              <w:rPr>
                <w:sz w:val="18"/>
                <w:szCs w:val="18"/>
              </w:rPr>
              <w:t xml:space="preserve"> «Файл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ЗНО»</w:t>
            </w:r>
            <w:r w:rsidRPr="000D51C8">
              <w:rPr>
                <w:rFonts w:eastAsia="Times New Roman"/>
                <w:color w:val="000000" w:themeColor="text1"/>
                <w:sz w:val="18"/>
                <w:szCs w:val="18"/>
              </w:rPr>
              <w:t>:</w:t>
            </w:r>
          </w:p>
          <w:p w14:paraId="69B459B4" w14:textId="77777777" w:rsidR="000D51C8" w:rsidRPr="000D51C8" w:rsidRDefault="000D51C8" w:rsidP="0039402C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0D51C8">
              <w:rPr>
                <w:rFonts w:eastAsia="Times New Roman"/>
                <w:color w:val="000000" w:themeColor="text1"/>
                <w:sz w:val="18"/>
                <w:szCs w:val="18"/>
              </w:rPr>
              <w:t>-дата начала лечения;</w:t>
            </w:r>
          </w:p>
          <w:p w14:paraId="46E240BB" w14:textId="77777777" w:rsidR="000D51C8" w:rsidRPr="000D51C8" w:rsidRDefault="000D51C8" w:rsidP="0039402C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0D51C8">
              <w:rPr>
                <w:rFonts w:eastAsia="Times New Roman"/>
                <w:color w:val="000000" w:themeColor="text1"/>
                <w:sz w:val="18"/>
                <w:szCs w:val="18"/>
              </w:rPr>
              <w:lastRenderedPageBreak/>
              <w:t>-диагноз основной;</w:t>
            </w:r>
          </w:p>
          <w:p w14:paraId="70DA26D0" w14:textId="77777777" w:rsidR="000D51C8" w:rsidRPr="000D51C8" w:rsidRDefault="000D51C8" w:rsidP="0039402C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0D51C8">
              <w:rPr>
                <w:rFonts w:eastAsia="Times New Roman"/>
                <w:color w:val="000000" w:themeColor="text1"/>
                <w:sz w:val="18"/>
                <w:szCs w:val="18"/>
              </w:rPr>
              <w:t>-диагноз сопутствующий;</w:t>
            </w:r>
          </w:p>
          <w:p w14:paraId="7C0FF471" w14:textId="77777777" w:rsidR="000D51C8" w:rsidRPr="000D51C8" w:rsidRDefault="000D51C8" w:rsidP="0039402C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0D51C8">
              <w:rPr>
                <w:rFonts w:eastAsia="Times New Roman"/>
                <w:color w:val="000000" w:themeColor="text1"/>
                <w:sz w:val="18"/>
                <w:szCs w:val="18"/>
              </w:rPr>
              <w:t>-диагноз осложнений</w:t>
            </w:r>
          </w:p>
          <w:p w14:paraId="0B218F10" w14:textId="77777777" w:rsidR="000D51C8" w:rsidRPr="000D51C8" w:rsidRDefault="000D51C8" w:rsidP="0039402C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0D51C8">
              <w:rPr>
                <w:rFonts w:eastAsia="Times New Roman"/>
                <w:color w:val="000000" w:themeColor="text1"/>
                <w:sz w:val="18"/>
                <w:szCs w:val="18"/>
              </w:rPr>
              <w:t>-характер заболевания;</w:t>
            </w:r>
          </w:p>
          <w:p w14:paraId="2179FD9B" w14:textId="77777777" w:rsidR="000D51C8" w:rsidRPr="000D51C8" w:rsidRDefault="000D51C8" w:rsidP="0039402C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0D51C8">
              <w:rPr>
                <w:rFonts w:eastAsia="Times New Roman"/>
                <w:color w:val="000000" w:themeColor="text1"/>
                <w:sz w:val="18"/>
                <w:szCs w:val="18"/>
              </w:rPr>
              <w:t>- форма оказания медицинской помощи</w:t>
            </w:r>
          </w:p>
          <w:p w14:paraId="672570D6" w14:textId="77777777" w:rsidR="000D51C8" w:rsidRPr="000D51C8" w:rsidRDefault="000D51C8" w:rsidP="0039402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F100B" w:rsidRPr="00180EE3" w14:paraId="4FBFB519" w14:textId="77777777" w:rsidTr="00BB1B08">
        <w:trPr>
          <w:trHeight w:val="13"/>
        </w:trPr>
        <w:tc>
          <w:tcPr>
            <w:tcW w:w="121" w:type="pct"/>
            <w:vAlign w:val="center"/>
          </w:tcPr>
          <w:p w14:paraId="062A9C07" w14:textId="47D82F3D" w:rsidR="00180EE3" w:rsidRPr="00180EE3" w:rsidRDefault="00180EE3" w:rsidP="00180EE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0EE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16</w:t>
            </w:r>
          </w:p>
        </w:tc>
        <w:tc>
          <w:tcPr>
            <w:tcW w:w="279" w:type="pct"/>
            <w:vAlign w:val="center"/>
          </w:tcPr>
          <w:p w14:paraId="2BB066ED" w14:textId="4B991F89" w:rsidR="00180EE3" w:rsidRPr="00180EE3" w:rsidRDefault="00180EE3" w:rsidP="00180EE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0EE3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682" w:type="pct"/>
            <w:vAlign w:val="center"/>
          </w:tcPr>
          <w:p w14:paraId="29695649" w14:textId="4C5BA595" w:rsidR="00180EE3" w:rsidRPr="00180EE3" w:rsidRDefault="00180EE3" w:rsidP="00180EE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180EE3">
              <w:rPr>
                <w:rFonts w:ascii="Times New Roman" w:hAnsi="Times New Roman" w:cs="Times New Roman"/>
                <w:sz w:val="18"/>
                <w:szCs w:val="18"/>
              </w:rPr>
              <w:t xml:space="preserve">Доля взрослых, находящихся под диспансерным наблюдением по поводу сахарного диабета, у </w:t>
            </w:r>
            <w:r w:rsidRPr="00D569E3">
              <w:rPr>
                <w:rFonts w:ascii="Times New Roman" w:hAnsi="Times New Roman" w:cs="Times New Roman"/>
                <w:sz w:val="18"/>
                <w:szCs w:val="18"/>
              </w:rPr>
              <w:t xml:space="preserve">которых впервые зарегистрированы осложнения за период (диабетическая </w:t>
            </w:r>
            <w:proofErr w:type="spellStart"/>
            <w:r w:rsidRPr="00D569E3">
              <w:rPr>
                <w:rFonts w:ascii="Times New Roman" w:hAnsi="Times New Roman" w:cs="Times New Roman"/>
                <w:sz w:val="18"/>
                <w:szCs w:val="18"/>
              </w:rPr>
              <w:t>ретинопатия</w:t>
            </w:r>
            <w:proofErr w:type="spellEnd"/>
            <w:r w:rsidRPr="00D569E3">
              <w:rPr>
                <w:rFonts w:ascii="Times New Roman" w:hAnsi="Times New Roman" w:cs="Times New Roman"/>
                <w:sz w:val="18"/>
                <w:szCs w:val="18"/>
              </w:rPr>
              <w:t>, диабетическая стопа), от</w:t>
            </w:r>
            <w:r w:rsidRPr="00180EE3">
              <w:rPr>
                <w:rFonts w:ascii="Times New Roman" w:hAnsi="Times New Roman" w:cs="Times New Roman"/>
                <w:sz w:val="18"/>
                <w:szCs w:val="18"/>
              </w:rPr>
              <w:t xml:space="preserve"> общего числа находящихся под диспансерным наблюдением по поводу сахарного диабета за период. (</w:t>
            </w:r>
            <m:oMath>
              <m:r>
                <w:rPr>
                  <w:rFonts w:ascii="Cambria Math" w:hAnsi="Cambria Math" w:cs="Times New Roman"/>
                  <w:sz w:val="18"/>
                  <w:szCs w:val="18"/>
                </w:rPr>
                <m:t>SD</m:t>
              </m:r>
              <m:r>
                <w:rPr>
                  <w:rFonts w:ascii="Cambria Math" w:hAnsi="Cambria Math" w:cs="Times New Roman"/>
                  <w:sz w:val="18"/>
                  <w:szCs w:val="18"/>
                  <w:lang w:val="en-US"/>
                </w:rPr>
                <m:t>o</m:t>
              </m:r>
              <m:r>
                <w:rPr>
                  <w:rFonts w:ascii="Cambria Math" w:hAnsi="Cambria Math" w:cs="Times New Roman"/>
                  <w:sz w:val="18"/>
                  <w:szCs w:val="18"/>
                </w:rPr>
                <m:t>sl</m:t>
              </m:r>
            </m:oMath>
            <w:r w:rsidRPr="00180EE3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proofErr w:type="gramEnd"/>
          </w:p>
        </w:tc>
        <w:tc>
          <w:tcPr>
            <w:tcW w:w="574" w:type="pct"/>
            <w:vAlign w:val="center"/>
          </w:tcPr>
          <w:p w14:paraId="491FED3C" w14:textId="72EC24A9" w:rsidR="00180EE3" w:rsidRPr="00180EE3" w:rsidRDefault="00180EE3" w:rsidP="00180EE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0EE3">
              <w:rPr>
                <w:rFonts w:ascii="Times New Roman" w:hAnsi="Times New Roman" w:cs="Times New Roman"/>
                <w:color w:val="000000" w:themeColor="text1"/>
                <w:sz w:val="18"/>
              </w:rP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078" w:type="pct"/>
            <w:vAlign w:val="center"/>
          </w:tcPr>
          <w:p w14:paraId="684757EF" w14:textId="136920EC" w:rsidR="00180EE3" w:rsidRPr="00180EE3" w:rsidRDefault="00180EE3" w:rsidP="00180EE3">
            <w:pPr>
              <w:spacing w:after="0" w:line="240" w:lineRule="auto"/>
              <w:ind w:firstLine="25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lang w:eastAsia="ru-RU"/>
              </w:rPr>
            </w:pPr>
            <w:r w:rsidRPr="00180EE3">
              <w:rPr>
                <w:rFonts w:eastAsia="Times New Roman"/>
                <w:b/>
                <w:bCs/>
                <w:color w:val="000000" w:themeColor="text1"/>
                <w:sz w:val="18"/>
                <w:lang w:eastAsia="ru-RU"/>
              </w:rPr>
              <w:t>Для медицинских организаций, значение показателя которых, выше среднего значения по субъекту Российской Федерации:</w:t>
            </w:r>
          </w:p>
          <w:p w14:paraId="14056570" w14:textId="77777777" w:rsidR="00180EE3" w:rsidRPr="00180EE3" w:rsidRDefault="00180EE3" w:rsidP="00180EE3">
            <w:pPr>
              <w:spacing w:after="0" w:line="240" w:lineRule="auto"/>
              <w:ind w:right="-101" w:firstLine="0"/>
              <w:jc w:val="center"/>
              <w:rPr>
                <w:rFonts w:eastAsia="Times New Roman"/>
                <w:color w:val="000000" w:themeColor="text1"/>
                <w:sz w:val="18"/>
                <w:lang w:eastAsia="ru-RU"/>
              </w:rPr>
            </w:pPr>
            <w:r w:rsidRPr="00180EE3">
              <w:rPr>
                <w:rFonts w:eastAsia="Times New Roman"/>
                <w:color w:val="000000" w:themeColor="text1"/>
                <w:sz w:val="18"/>
                <w:lang w:eastAsia="ru-RU"/>
              </w:rPr>
              <w:t>Уменьшение &lt; 5 % - 0 баллов;</w:t>
            </w:r>
          </w:p>
          <w:p w14:paraId="2E112599" w14:textId="77777777" w:rsidR="00180EE3" w:rsidRPr="00180EE3" w:rsidRDefault="00180EE3" w:rsidP="00180EE3">
            <w:pPr>
              <w:spacing w:after="0" w:line="240" w:lineRule="auto"/>
              <w:ind w:right="-101" w:firstLine="0"/>
              <w:jc w:val="center"/>
              <w:rPr>
                <w:rFonts w:eastAsia="Times New Roman"/>
                <w:color w:val="000000" w:themeColor="text1"/>
                <w:sz w:val="18"/>
                <w:lang w:eastAsia="ru-RU"/>
              </w:rPr>
            </w:pPr>
            <w:r w:rsidRPr="00180EE3">
              <w:rPr>
                <w:rFonts w:eastAsia="Times New Roman"/>
                <w:color w:val="000000" w:themeColor="text1"/>
                <w:sz w:val="18"/>
                <w:lang w:eastAsia="ru-RU"/>
              </w:rPr>
              <w:t>Уменьшение ≥ 5 % - 1,5 балла;</w:t>
            </w:r>
          </w:p>
          <w:p w14:paraId="62DC22FD" w14:textId="31723003" w:rsidR="00180EE3" w:rsidRPr="006734BD" w:rsidRDefault="00180EE3" w:rsidP="00180EE3">
            <w:pPr>
              <w:spacing w:after="0" w:line="240" w:lineRule="auto"/>
              <w:ind w:right="-101" w:firstLine="0"/>
              <w:jc w:val="center"/>
              <w:rPr>
                <w:rFonts w:eastAsia="Times New Roman"/>
                <w:color w:val="000000" w:themeColor="text1"/>
                <w:sz w:val="18"/>
                <w:lang w:eastAsia="ru-RU"/>
              </w:rPr>
            </w:pPr>
            <w:r w:rsidRPr="00180EE3">
              <w:rPr>
                <w:rFonts w:eastAsia="Times New Roman"/>
                <w:color w:val="000000" w:themeColor="text1"/>
                <w:sz w:val="18"/>
                <w:lang w:eastAsia="ru-RU"/>
              </w:rPr>
              <w:t>Уменьшение ≥ 10 % - 3 балла</w:t>
            </w:r>
            <w:r w:rsidR="005A76C9" w:rsidRPr="006734BD">
              <w:rPr>
                <w:rFonts w:eastAsia="Times New Roman"/>
                <w:color w:val="000000" w:themeColor="text1"/>
                <w:sz w:val="18"/>
                <w:lang w:eastAsia="ru-RU"/>
              </w:rPr>
              <w:t>.</w:t>
            </w:r>
          </w:p>
          <w:p w14:paraId="32373DE5" w14:textId="77777777" w:rsidR="00180EE3" w:rsidRPr="00180EE3" w:rsidRDefault="00180EE3" w:rsidP="00180EE3">
            <w:pPr>
              <w:spacing w:after="0" w:line="240" w:lineRule="auto"/>
              <w:ind w:right="-101" w:firstLine="0"/>
              <w:jc w:val="center"/>
              <w:rPr>
                <w:rFonts w:eastAsia="Times New Roman"/>
                <w:color w:val="000000" w:themeColor="text1"/>
                <w:sz w:val="18"/>
                <w:lang w:eastAsia="ru-RU"/>
              </w:rPr>
            </w:pPr>
          </w:p>
          <w:p w14:paraId="0C4E48F2" w14:textId="77777777" w:rsidR="00180EE3" w:rsidRPr="00180EE3" w:rsidRDefault="00180EE3" w:rsidP="00180EE3">
            <w:pPr>
              <w:spacing w:after="0" w:line="240" w:lineRule="auto"/>
              <w:ind w:firstLine="25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lang w:eastAsia="ru-RU"/>
              </w:rPr>
            </w:pPr>
            <w:r w:rsidRPr="00180EE3">
              <w:rPr>
                <w:rFonts w:eastAsia="Times New Roman"/>
                <w:b/>
                <w:bCs/>
                <w:color w:val="000000" w:themeColor="text1"/>
                <w:sz w:val="18"/>
                <w:lang w:eastAsia="ru-RU"/>
              </w:rPr>
              <w:t>Для медицинских организаций, значение показателя равно или ниже среднего значения по субъекту Российской Федерации:</w:t>
            </w:r>
          </w:p>
          <w:p w14:paraId="32511BB8" w14:textId="77777777" w:rsidR="00180EE3" w:rsidRPr="00180EE3" w:rsidRDefault="00180EE3" w:rsidP="00180EE3">
            <w:pPr>
              <w:spacing w:after="0" w:line="240" w:lineRule="auto"/>
              <w:ind w:firstLine="25"/>
              <w:jc w:val="center"/>
              <w:rPr>
                <w:rFonts w:eastAsia="Times New Roman"/>
                <w:color w:val="000000" w:themeColor="text1"/>
                <w:sz w:val="18"/>
                <w:lang w:eastAsia="ru-RU"/>
              </w:rPr>
            </w:pPr>
            <w:r w:rsidRPr="00180EE3">
              <w:rPr>
                <w:rFonts w:eastAsia="Times New Roman"/>
                <w:color w:val="000000" w:themeColor="text1"/>
                <w:sz w:val="18"/>
                <w:lang w:eastAsia="ru-RU"/>
              </w:rPr>
              <w:t xml:space="preserve">При условии снижения по сравнению с предыдущим периодом </w:t>
            </w:r>
            <w:r w:rsidRPr="00180EE3">
              <w:rPr>
                <w:sz w:val="18"/>
                <w:szCs w:val="18"/>
              </w:rPr>
              <w:t xml:space="preserve">или достижения минимально возможного значения показателя </w:t>
            </w:r>
            <w:r w:rsidRPr="00180EE3">
              <w:rPr>
                <w:rFonts w:eastAsia="Times New Roman"/>
                <w:color w:val="000000" w:themeColor="text1"/>
                <w:sz w:val="18"/>
                <w:lang w:eastAsia="ru-RU"/>
              </w:rPr>
              <w:t>- 3 балла;</w:t>
            </w:r>
          </w:p>
          <w:p w14:paraId="6CA13756" w14:textId="18FB16D4" w:rsidR="00180EE3" w:rsidRPr="00180EE3" w:rsidRDefault="00180EE3" w:rsidP="00180EE3">
            <w:pPr>
              <w:spacing w:after="0" w:line="240" w:lineRule="auto"/>
              <w:ind w:right="-101" w:firstLine="0"/>
              <w:jc w:val="center"/>
              <w:rPr>
                <w:rFonts w:eastAsia="Times New Roman"/>
                <w:color w:val="000000" w:themeColor="text1"/>
                <w:sz w:val="18"/>
                <w:lang w:eastAsia="ru-RU"/>
              </w:rPr>
            </w:pPr>
            <w:r w:rsidRPr="00180EE3">
              <w:rPr>
                <w:rFonts w:eastAsia="Times New Roman"/>
                <w:color w:val="000000" w:themeColor="text1"/>
                <w:sz w:val="18"/>
                <w:lang w:eastAsia="ru-RU"/>
              </w:rPr>
              <w:t xml:space="preserve">В иных случаях </w:t>
            </w:r>
            <w:r w:rsidR="004346C8">
              <w:rPr>
                <w:rFonts w:eastAsia="Times New Roman"/>
                <w:color w:val="000000" w:themeColor="text1"/>
                <w:sz w:val="18"/>
                <w:lang w:val="en-US" w:eastAsia="ru-RU"/>
              </w:rPr>
              <w:t>-</w:t>
            </w:r>
            <w:r w:rsidRPr="00180EE3">
              <w:rPr>
                <w:rFonts w:eastAsia="Times New Roman"/>
                <w:color w:val="000000" w:themeColor="text1"/>
                <w:sz w:val="18"/>
                <w:lang w:eastAsia="ru-RU"/>
              </w:rPr>
              <w:t xml:space="preserve"> 1,5 балла.</w:t>
            </w:r>
          </w:p>
          <w:p w14:paraId="68DCF1E8" w14:textId="77777777" w:rsidR="00180EE3" w:rsidRPr="00180EE3" w:rsidRDefault="00180EE3" w:rsidP="00180EE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" w:type="pct"/>
            <w:vAlign w:val="center"/>
          </w:tcPr>
          <w:p w14:paraId="7F394CAF" w14:textId="7FD4C1BE" w:rsidR="00180EE3" w:rsidRPr="00180EE3" w:rsidRDefault="00180EE3" w:rsidP="00180EE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0EE3">
              <w:rPr>
                <w:rFonts w:ascii="Times New Roman" w:hAnsi="Times New Roman" w:cs="Times New Roman"/>
                <w:color w:val="000000" w:themeColor="text1"/>
                <w:sz w:val="18"/>
              </w:rPr>
              <w:t>3</w:t>
            </w:r>
          </w:p>
        </w:tc>
        <w:tc>
          <w:tcPr>
            <w:tcW w:w="1060" w:type="pct"/>
            <w:gridSpan w:val="2"/>
          </w:tcPr>
          <w:p w14:paraId="20199E9F" w14:textId="77777777" w:rsidR="00180EE3" w:rsidRPr="00180EE3" w:rsidRDefault="00180EE3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m:oMathPara>
              <m:oMath>
                <m:r>
                  <w:rPr>
                    <w:rFonts w:ascii="Cambria Math" w:eastAsia="Cambria Math" w:hAnsi="Cambria Math"/>
                    <w:color w:val="000000" w:themeColor="text1"/>
                    <w:sz w:val="18"/>
                    <w:szCs w:val="18"/>
                  </w:rPr>
                  <m:t>SDosl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  <w:szCs w:val="18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  <w:szCs w:val="1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/>
                        <w:color w:val="000000" w:themeColor="text1"/>
                        <w:sz w:val="18"/>
                        <w:szCs w:val="18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/>
                        <w:color w:val="000000" w:themeColor="text1"/>
                        <w:sz w:val="18"/>
                        <w:szCs w:val="18"/>
                      </w:rPr>
                      <m:t>Osl</m:t>
                    </m:r>
                  </m:num>
                  <m:den>
                    <m:r>
                      <w:rPr>
                        <w:rFonts w:ascii="Cambria Math" w:eastAsia="Cambria Math" w:hAnsi="Cambria Math"/>
                        <w:color w:val="000000" w:themeColor="text1"/>
                        <w:sz w:val="18"/>
                        <w:szCs w:val="18"/>
                      </w:rPr>
                      <m:t>SD</m:t>
                    </m:r>
                  </m:den>
                </m:f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  <w:szCs w:val="18"/>
                  </w:rPr>
                  <m:t>×100,</m:t>
                </m:r>
              </m:oMath>
            </m:oMathPara>
          </w:p>
          <w:p w14:paraId="0ADEA1B1" w14:textId="77777777" w:rsidR="00433421" w:rsidRDefault="00433421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</w:p>
          <w:p w14:paraId="19EDA82B" w14:textId="77777777" w:rsidR="00433421" w:rsidRPr="000D51C8" w:rsidRDefault="00433421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0D51C8">
              <w:rPr>
                <w:rFonts w:eastAsia="Times New Roman"/>
                <w:color w:val="000000" w:themeColor="text1"/>
                <w:sz w:val="18"/>
                <w:szCs w:val="18"/>
              </w:rPr>
              <w:t>где:</w:t>
            </w:r>
          </w:p>
          <w:p w14:paraId="63EB8609" w14:textId="61C78CBD" w:rsidR="00180EE3" w:rsidRPr="00180EE3" w:rsidRDefault="00180EE3" w:rsidP="00BB1B08">
            <w:pPr>
              <w:widowControl w:val="0"/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m:oMath>
              <m:r>
                <w:rPr>
                  <w:rFonts w:ascii="Cambria Math" w:eastAsia="Cambria Math" w:hAnsi="Cambria Math"/>
                  <w:color w:val="000000" w:themeColor="text1"/>
                  <w:sz w:val="18"/>
                  <w:szCs w:val="18"/>
                </w:rPr>
                <m:t>Osl</m:t>
              </m:r>
            </m:oMath>
            <w:r w:rsidRPr="00180EE3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</w:t>
            </w:r>
            <w:proofErr w:type="gramStart"/>
            <w:r w:rsidR="006B3DEB">
              <w:rPr>
                <w:rFonts w:eastAsia="Times New Roman"/>
                <w:color w:val="000000" w:themeColor="text1"/>
                <w:sz w:val="18"/>
                <w:szCs w:val="18"/>
              </w:rPr>
              <w:t>-</w:t>
            </w:r>
            <w:r w:rsidRPr="00180EE3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число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</w:t>
            </w:r>
            <w:proofErr w:type="spellStart"/>
            <w:r w:rsidRPr="00180EE3">
              <w:rPr>
                <w:rFonts w:eastAsia="Times New Roman"/>
                <w:color w:val="000000" w:themeColor="text1"/>
                <w:sz w:val="18"/>
                <w:szCs w:val="18"/>
              </w:rPr>
              <w:t>ретинопатия</w:t>
            </w:r>
            <w:proofErr w:type="spellEnd"/>
            <w:r w:rsidRPr="00180EE3">
              <w:rPr>
                <w:rFonts w:eastAsia="Times New Roman"/>
                <w:color w:val="000000" w:themeColor="text1"/>
                <w:sz w:val="18"/>
                <w:szCs w:val="18"/>
              </w:rPr>
              <w:t>, диабетическая стопа);</w:t>
            </w:r>
            <w:proofErr w:type="gramEnd"/>
          </w:p>
          <w:p w14:paraId="5D81FB55" w14:textId="25887B6D" w:rsidR="00180EE3" w:rsidRPr="00180EE3" w:rsidRDefault="00180EE3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m:oMath>
              <m:r>
                <w:rPr>
                  <w:rFonts w:ascii="Cambria Math" w:eastAsia="Cambria Math" w:hAnsi="Cambria Math"/>
                  <w:color w:val="000000" w:themeColor="text1"/>
                  <w:sz w:val="18"/>
                  <w:szCs w:val="18"/>
                </w:rPr>
                <m:t>SD</m:t>
              </m:r>
            </m:oMath>
            <w:r w:rsidRPr="00180EE3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</w:t>
            </w:r>
            <w:r w:rsidR="006B3DEB">
              <w:rPr>
                <w:rFonts w:eastAsia="Times New Roman"/>
                <w:color w:val="000000" w:themeColor="text1"/>
                <w:sz w:val="18"/>
                <w:szCs w:val="18"/>
              </w:rPr>
              <w:t>-</w:t>
            </w:r>
            <w:r w:rsidRPr="00180EE3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общее число взрослых пациентов, находящихся под диспансерным наблюдением по поводу сахарного диабета за период.</w:t>
            </w:r>
          </w:p>
          <w:p w14:paraId="5E93D394" w14:textId="77777777" w:rsidR="00180EE3" w:rsidRPr="00180EE3" w:rsidRDefault="00180EE3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</w:p>
          <w:p w14:paraId="6828BD97" w14:textId="77777777" w:rsidR="00180EE3" w:rsidRPr="00180EE3" w:rsidRDefault="00180EE3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180EE3">
              <w:rPr>
                <w:rFonts w:eastAsia="Times New Roman"/>
                <w:b/>
                <w:color w:val="000000" w:themeColor="text1"/>
                <w:sz w:val="18"/>
              </w:rPr>
              <w:t>Коды МКБ:</w:t>
            </w:r>
          </w:p>
          <w:p w14:paraId="543FDBFF" w14:textId="7DFE281D" w:rsidR="00180EE3" w:rsidRPr="00180EE3" w:rsidRDefault="00180EE3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69E3">
              <w:rPr>
                <w:rFonts w:ascii="Times New Roman" w:hAnsi="Times New Roman" w:cs="Times New Roman"/>
                <w:b/>
                <w:sz w:val="18"/>
              </w:rPr>
              <w:t>E10-E11</w:t>
            </w:r>
            <w:r w:rsidRPr="00180EE3">
              <w:rPr>
                <w:rFonts w:ascii="Times New Roman" w:hAnsi="Times New Roman" w:cs="Times New Roman"/>
                <w:b/>
                <w:sz w:val="18"/>
              </w:rPr>
              <w:t xml:space="preserve"> – </w:t>
            </w:r>
            <w:r w:rsidRPr="00180EE3">
              <w:rPr>
                <w:rFonts w:ascii="Times New Roman" w:hAnsi="Times New Roman" w:cs="Times New Roman"/>
                <w:sz w:val="18"/>
              </w:rPr>
              <w:t>Сахарный диабет</w:t>
            </w:r>
          </w:p>
        </w:tc>
        <w:tc>
          <w:tcPr>
            <w:tcW w:w="334" w:type="pct"/>
            <w:vAlign w:val="center"/>
          </w:tcPr>
          <w:p w14:paraId="30E79A62" w14:textId="1A55CDB5" w:rsidR="00180EE3" w:rsidRPr="00180EE3" w:rsidRDefault="00180EE3" w:rsidP="00180EE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0EE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Процент</w:t>
            </w:r>
          </w:p>
        </w:tc>
        <w:tc>
          <w:tcPr>
            <w:tcW w:w="676" w:type="pct"/>
          </w:tcPr>
          <w:p w14:paraId="68C16541" w14:textId="77777777" w:rsidR="00180EE3" w:rsidRPr="00180EE3" w:rsidRDefault="00180EE3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180EE3">
              <w:rPr>
                <w:rFonts w:eastAsia="Times New Roman"/>
                <w:color w:val="000000" w:themeColor="text1"/>
                <w:sz w:val="18"/>
                <w:szCs w:val="18"/>
              </w:rPr>
              <w:t>Источником информации является информационный ресурс территориального фонда в части сведений о лицах, состоящих под диспансерным наблюдением (гл.15 Приказ 108н МЗ РФ)</w:t>
            </w:r>
          </w:p>
          <w:p w14:paraId="5E5659E9" w14:textId="77777777" w:rsidR="00180EE3" w:rsidRPr="00180EE3" w:rsidRDefault="00180EE3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180EE3">
              <w:rPr>
                <w:rFonts w:eastAsia="Times New Roman"/>
                <w:color w:val="000000" w:themeColor="text1"/>
                <w:sz w:val="18"/>
                <w:szCs w:val="18"/>
              </w:rPr>
              <w:t>Источником информации являются реестры, оказанной медицинской помощи застрахованным лицам.</w:t>
            </w:r>
          </w:p>
          <w:p w14:paraId="31C41DAE" w14:textId="77777777" w:rsidR="00180EE3" w:rsidRPr="00180EE3" w:rsidRDefault="00180EE3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180EE3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Отбор информации для расчета показателей осуществляется по полям реестра </w:t>
            </w:r>
            <w:r w:rsidRPr="00180EE3">
              <w:rPr>
                <w:sz w:val="18"/>
                <w:szCs w:val="18"/>
              </w:rPr>
              <w:t>в формате Д</w:t>
            </w:r>
            <w:proofErr w:type="gramStart"/>
            <w:r w:rsidRPr="00180EE3">
              <w:rPr>
                <w:sz w:val="18"/>
                <w:szCs w:val="18"/>
              </w:rPr>
              <w:t>1</w:t>
            </w:r>
            <w:proofErr w:type="gramEnd"/>
            <w:r w:rsidRPr="00180EE3">
              <w:rPr>
                <w:sz w:val="18"/>
                <w:szCs w:val="18"/>
              </w:rPr>
              <w:t xml:space="preserve"> «Файл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ЗНО»</w:t>
            </w:r>
            <w:r w:rsidRPr="00180EE3">
              <w:rPr>
                <w:rFonts w:eastAsia="Times New Roman"/>
                <w:color w:val="000000" w:themeColor="text1"/>
                <w:sz w:val="18"/>
                <w:szCs w:val="18"/>
              </w:rPr>
              <w:t>:</w:t>
            </w:r>
          </w:p>
          <w:p w14:paraId="4BB3747A" w14:textId="77777777" w:rsidR="00180EE3" w:rsidRPr="00180EE3" w:rsidRDefault="00180EE3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180EE3">
              <w:rPr>
                <w:rFonts w:eastAsia="Times New Roman"/>
                <w:color w:val="000000" w:themeColor="text1"/>
                <w:sz w:val="18"/>
                <w:szCs w:val="18"/>
              </w:rPr>
              <w:t>-дата окончания лечения;</w:t>
            </w:r>
          </w:p>
          <w:p w14:paraId="3E88451C" w14:textId="77777777" w:rsidR="00180EE3" w:rsidRPr="00180EE3" w:rsidRDefault="00180EE3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180EE3">
              <w:rPr>
                <w:rFonts w:eastAsia="Times New Roman"/>
                <w:color w:val="000000" w:themeColor="text1"/>
                <w:sz w:val="18"/>
                <w:szCs w:val="18"/>
              </w:rPr>
              <w:t>-диагноз основной;</w:t>
            </w:r>
          </w:p>
          <w:p w14:paraId="0CD02661" w14:textId="77777777" w:rsidR="00180EE3" w:rsidRPr="00180EE3" w:rsidRDefault="00180EE3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180EE3">
              <w:rPr>
                <w:rFonts w:eastAsia="Times New Roman"/>
                <w:color w:val="000000" w:themeColor="text1"/>
                <w:sz w:val="18"/>
                <w:szCs w:val="18"/>
              </w:rPr>
              <w:t>-диагноз сопутствующий</w:t>
            </w:r>
          </w:p>
          <w:p w14:paraId="285D1D99" w14:textId="77777777" w:rsidR="00180EE3" w:rsidRPr="00180EE3" w:rsidRDefault="00180EE3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180EE3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-впервые выявлено </w:t>
            </w:r>
            <w:r w:rsidRPr="00180EE3">
              <w:rPr>
                <w:rFonts w:eastAsia="Times New Roman"/>
                <w:color w:val="000000" w:themeColor="text1"/>
                <w:sz w:val="18"/>
                <w:szCs w:val="18"/>
              </w:rPr>
              <w:lastRenderedPageBreak/>
              <w:t>(основной);</w:t>
            </w:r>
          </w:p>
          <w:p w14:paraId="17453F91" w14:textId="77777777" w:rsidR="00180EE3" w:rsidRPr="00180EE3" w:rsidRDefault="00180EE3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180EE3">
              <w:rPr>
                <w:rFonts w:eastAsia="Times New Roman"/>
                <w:color w:val="000000" w:themeColor="text1"/>
                <w:sz w:val="18"/>
                <w:szCs w:val="18"/>
              </w:rPr>
              <w:t>-характер заболевания;</w:t>
            </w:r>
          </w:p>
          <w:p w14:paraId="401A65C9" w14:textId="56A44E01" w:rsidR="00180EE3" w:rsidRPr="00180EE3" w:rsidRDefault="00180EE3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0EE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-цель посещения.</w:t>
            </w:r>
          </w:p>
        </w:tc>
      </w:tr>
      <w:tr w:rsidR="005F100B" w:rsidRPr="0044716D" w14:paraId="135BCE7D" w14:textId="77777777" w:rsidTr="00BB1B08">
        <w:trPr>
          <w:trHeight w:val="13"/>
        </w:trPr>
        <w:tc>
          <w:tcPr>
            <w:tcW w:w="2735" w:type="pct"/>
            <w:gridSpan w:val="5"/>
            <w:vAlign w:val="center"/>
          </w:tcPr>
          <w:p w14:paraId="18C56AC4" w14:textId="0CD232A7" w:rsidR="004E4C9F" w:rsidRPr="004E4C9F" w:rsidRDefault="004E4C9F" w:rsidP="00180EE3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E4C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Детское население (от 0 до 17 лет включительно)</w:t>
            </w:r>
          </w:p>
        </w:tc>
        <w:tc>
          <w:tcPr>
            <w:tcW w:w="195" w:type="pct"/>
            <w:vAlign w:val="center"/>
          </w:tcPr>
          <w:p w14:paraId="689DA16A" w14:textId="7536824C" w:rsidR="004E4C9F" w:rsidRPr="005B75A8" w:rsidRDefault="004E4C9F" w:rsidP="00180EE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1060" w:type="pct"/>
            <w:gridSpan w:val="2"/>
          </w:tcPr>
          <w:p w14:paraId="024652E7" w14:textId="77777777" w:rsidR="004E4C9F" w:rsidRPr="005B75A8" w:rsidRDefault="004E4C9F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5EE710E7" w14:textId="77777777" w:rsidR="004E4C9F" w:rsidRPr="005B75A8" w:rsidRDefault="004E4C9F" w:rsidP="00180EE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pct"/>
          </w:tcPr>
          <w:p w14:paraId="61805578" w14:textId="77777777" w:rsidR="004E4C9F" w:rsidRPr="005B75A8" w:rsidRDefault="004E4C9F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E4C9F" w:rsidRPr="0044716D" w14:paraId="0A2B2FE4" w14:textId="77777777" w:rsidTr="00BB1B08">
        <w:trPr>
          <w:trHeight w:val="13"/>
        </w:trPr>
        <w:tc>
          <w:tcPr>
            <w:tcW w:w="5000" w:type="pct"/>
            <w:gridSpan w:val="10"/>
          </w:tcPr>
          <w:p w14:paraId="0F92B4B5" w14:textId="6F8338C7" w:rsidR="004E4C9F" w:rsidRPr="004E4C9F" w:rsidRDefault="004E4C9F" w:rsidP="00BB1B08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E4C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Оценка эффективности профилактических мероприятий и диспансерного наблюдения</w:t>
            </w:r>
          </w:p>
        </w:tc>
      </w:tr>
      <w:tr w:rsidR="005F100B" w:rsidRPr="004E4C9F" w14:paraId="6355DC4F" w14:textId="77777777" w:rsidTr="00BB1B08">
        <w:trPr>
          <w:trHeight w:val="13"/>
        </w:trPr>
        <w:tc>
          <w:tcPr>
            <w:tcW w:w="121" w:type="pct"/>
            <w:vAlign w:val="center"/>
          </w:tcPr>
          <w:p w14:paraId="1B5B0E01" w14:textId="3751CAE3" w:rsidR="004E4C9F" w:rsidRPr="004E4C9F" w:rsidRDefault="004E4C9F" w:rsidP="004E4C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4C9F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279" w:type="pct"/>
            <w:vAlign w:val="center"/>
          </w:tcPr>
          <w:p w14:paraId="0F350A4B" w14:textId="57E1306B" w:rsidR="004E4C9F" w:rsidRPr="004E4C9F" w:rsidRDefault="004E4C9F" w:rsidP="004E4C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4C9F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682" w:type="pct"/>
            <w:vAlign w:val="center"/>
          </w:tcPr>
          <w:p w14:paraId="00D88F21" w14:textId="750B5D6C" w:rsidR="004E4C9F" w:rsidRPr="004E4C9F" w:rsidRDefault="004E4C9F" w:rsidP="004E4C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4C9F">
              <w:rPr>
                <w:rFonts w:ascii="Times New Roman" w:hAnsi="Times New Roman" w:cs="Times New Roman"/>
                <w:sz w:val="18"/>
                <w:szCs w:val="18"/>
              </w:rPr>
              <w:t>Охват вакцинацией детей в рамках Национального календаря прививок.</w:t>
            </w:r>
            <w:r w:rsidRPr="004E4C9F"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  <w:t xml:space="preserve"> (</w:t>
            </w:r>
            <w:proofErr w:type="spellStart"/>
            <w:proofErr w:type="gramStart"/>
            <w:r w:rsidRPr="004E4C9F"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  <w:t>Vd</w:t>
            </w:r>
            <w:proofErr w:type="gramEnd"/>
            <w:r w:rsidRPr="004E4C9F">
              <w:rPr>
                <w:rFonts w:ascii="Times New Roman" w:hAnsi="Times New Roman" w:cs="Times New Roman"/>
                <w:color w:val="000000" w:themeColor="text1"/>
                <w:sz w:val="18"/>
                <w:szCs w:val="24"/>
                <w:vertAlign w:val="subscript"/>
              </w:rPr>
              <w:t>нац</w:t>
            </w:r>
            <w:proofErr w:type="spellEnd"/>
            <w:r w:rsidRPr="004E4C9F"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  <w:t>)</w:t>
            </w:r>
          </w:p>
        </w:tc>
        <w:tc>
          <w:tcPr>
            <w:tcW w:w="574" w:type="pct"/>
            <w:vAlign w:val="center"/>
          </w:tcPr>
          <w:p w14:paraId="0EF79B17" w14:textId="500BEF4B" w:rsidR="004E4C9F" w:rsidRPr="004E4C9F" w:rsidRDefault="004E4C9F" w:rsidP="004E4C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4C9F">
              <w:rPr>
                <w:rFonts w:ascii="Times New Roman" w:hAnsi="Times New Roman" w:cs="Times New Roman"/>
                <w:color w:val="000000" w:themeColor="text1"/>
                <w:sz w:val="18"/>
              </w:rPr>
              <w:t>Достижение планового показателя</w:t>
            </w:r>
          </w:p>
        </w:tc>
        <w:tc>
          <w:tcPr>
            <w:tcW w:w="1078" w:type="pct"/>
            <w:vAlign w:val="center"/>
          </w:tcPr>
          <w:p w14:paraId="74E80236" w14:textId="44A9B8AB" w:rsidR="004E4C9F" w:rsidRPr="004E4C9F" w:rsidRDefault="004E4C9F" w:rsidP="004E4C9F">
            <w:pPr>
              <w:spacing w:after="0" w:line="240" w:lineRule="auto"/>
              <w:ind w:right="-101" w:hanging="11"/>
              <w:jc w:val="center"/>
              <w:rPr>
                <w:rFonts w:eastAsia="Times New Roman"/>
                <w:color w:val="000000" w:themeColor="text1"/>
                <w:sz w:val="18"/>
                <w:lang w:eastAsia="ru-RU"/>
              </w:rPr>
            </w:pPr>
            <w:r w:rsidRPr="004E4C9F">
              <w:rPr>
                <w:rFonts w:eastAsia="Times New Roman"/>
                <w:color w:val="000000" w:themeColor="text1"/>
                <w:sz w:val="18"/>
                <w:lang w:eastAsia="ru-RU"/>
              </w:rPr>
              <w:t>100% плана или более – 5 баллов;</w:t>
            </w:r>
          </w:p>
          <w:p w14:paraId="03A9B606" w14:textId="77777777" w:rsidR="004E4C9F" w:rsidRPr="004E4C9F" w:rsidRDefault="004E4C9F" w:rsidP="004E4C9F">
            <w:pPr>
              <w:spacing w:after="0" w:line="240" w:lineRule="auto"/>
              <w:ind w:right="-101" w:hanging="11"/>
              <w:jc w:val="center"/>
              <w:rPr>
                <w:rFonts w:eastAsia="Times New Roman"/>
                <w:color w:val="000000" w:themeColor="text1"/>
                <w:sz w:val="18"/>
                <w:lang w:eastAsia="ru-RU"/>
              </w:rPr>
            </w:pPr>
          </w:p>
          <w:p w14:paraId="20B8C6F1" w14:textId="77777777" w:rsidR="004E4C9F" w:rsidRPr="004E4C9F" w:rsidRDefault="004E4C9F" w:rsidP="004E4C9F">
            <w:pPr>
              <w:spacing w:after="0" w:line="240" w:lineRule="auto"/>
              <w:ind w:right="-101" w:hanging="11"/>
              <w:jc w:val="center"/>
              <w:rPr>
                <w:rFonts w:eastAsia="Times New Roman"/>
                <w:color w:val="000000" w:themeColor="text1"/>
                <w:sz w:val="18"/>
                <w:lang w:eastAsia="ru-RU"/>
              </w:rPr>
            </w:pPr>
            <w:r w:rsidRPr="004E4C9F">
              <w:rPr>
                <w:rFonts w:eastAsia="Times New Roman"/>
                <w:color w:val="000000" w:themeColor="text1"/>
                <w:sz w:val="18"/>
                <w:lang w:eastAsia="ru-RU"/>
              </w:rPr>
              <w:t xml:space="preserve">Выше среднего </w:t>
            </w:r>
            <w:r w:rsidRPr="004E4C9F">
              <w:rPr>
                <w:sz w:val="18"/>
                <w:szCs w:val="18"/>
              </w:rPr>
              <w:t>значения по субъекту Российской Федерации</w:t>
            </w:r>
            <w:r w:rsidRPr="004E4C9F">
              <w:rPr>
                <w:rFonts w:eastAsia="Times New Roman"/>
                <w:color w:val="000000" w:themeColor="text1"/>
                <w:sz w:val="18"/>
                <w:lang w:eastAsia="ru-RU"/>
              </w:rPr>
              <w:t xml:space="preserve"> - 3 балла</w:t>
            </w:r>
          </w:p>
          <w:p w14:paraId="6BB4DF51" w14:textId="77777777" w:rsidR="004E4C9F" w:rsidRPr="004E4C9F" w:rsidRDefault="004E4C9F" w:rsidP="004E4C9F">
            <w:pPr>
              <w:spacing w:after="0" w:line="240" w:lineRule="auto"/>
              <w:ind w:right="-101" w:hanging="11"/>
              <w:jc w:val="center"/>
              <w:rPr>
                <w:rFonts w:eastAsia="Times New Roman"/>
                <w:color w:val="000000" w:themeColor="text1"/>
                <w:sz w:val="18"/>
                <w:lang w:eastAsia="ru-RU"/>
              </w:rPr>
            </w:pPr>
          </w:p>
          <w:p w14:paraId="14E8297A" w14:textId="77777777" w:rsidR="004E4C9F" w:rsidRPr="004E4C9F" w:rsidRDefault="004E4C9F" w:rsidP="004E4C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4C9F">
              <w:rPr>
                <w:rFonts w:ascii="Times New Roman" w:hAnsi="Times New Roman" w:cs="Times New Roman"/>
                <w:sz w:val="18"/>
                <w:szCs w:val="18"/>
              </w:rPr>
              <w:t xml:space="preserve">Менее 100% от плана, но с приростом показателя по сравнению с </w:t>
            </w:r>
            <w:proofErr w:type="gramStart"/>
            <w:r w:rsidRPr="004E4C9F">
              <w:rPr>
                <w:rFonts w:ascii="Times New Roman" w:hAnsi="Times New Roman" w:cs="Times New Roman"/>
                <w:sz w:val="18"/>
                <w:szCs w:val="18"/>
              </w:rPr>
              <w:t>предыдущем</w:t>
            </w:r>
            <w:proofErr w:type="gramEnd"/>
            <w:r w:rsidRPr="004E4C9F">
              <w:rPr>
                <w:rFonts w:ascii="Times New Roman" w:hAnsi="Times New Roman" w:cs="Times New Roman"/>
                <w:sz w:val="18"/>
                <w:szCs w:val="18"/>
              </w:rPr>
              <w:t xml:space="preserve"> периодом – 2 балла;</w:t>
            </w:r>
          </w:p>
          <w:p w14:paraId="298BFB53" w14:textId="77777777" w:rsidR="004E4C9F" w:rsidRPr="004E4C9F" w:rsidRDefault="004E4C9F" w:rsidP="004E4C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C057A60" w14:textId="7A3555FF" w:rsidR="004E4C9F" w:rsidRPr="004E4C9F" w:rsidRDefault="004E4C9F" w:rsidP="004E4C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4C9F">
              <w:rPr>
                <w:rFonts w:ascii="Times New Roman" w:hAnsi="Times New Roman" w:cs="Times New Roman"/>
                <w:sz w:val="18"/>
                <w:szCs w:val="18"/>
              </w:rPr>
              <w:t xml:space="preserve">Менее 100% от плана, равно или со снижением показателя по сравнению с </w:t>
            </w:r>
            <w:proofErr w:type="gramStart"/>
            <w:r w:rsidRPr="004E4C9F">
              <w:rPr>
                <w:rFonts w:ascii="Times New Roman" w:hAnsi="Times New Roman" w:cs="Times New Roman"/>
                <w:sz w:val="18"/>
                <w:szCs w:val="18"/>
              </w:rPr>
              <w:t>предыдущем</w:t>
            </w:r>
            <w:proofErr w:type="gramEnd"/>
            <w:r w:rsidRPr="004E4C9F">
              <w:rPr>
                <w:rFonts w:ascii="Times New Roman" w:hAnsi="Times New Roman" w:cs="Times New Roman"/>
                <w:sz w:val="18"/>
                <w:szCs w:val="18"/>
              </w:rPr>
              <w:t xml:space="preserve"> периодом – 0 баллов.</w:t>
            </w:r>
          </w:p>
        </w:tc>
        <w:tc>
          <w:tcPr>
            <w:tcW w:w="195" w:type="pct"/>
            <w:vAlign w:val="center"/>
          </w:tcPr>
          <w:p w14:paraId="0934A2FC" w14:textId="6B311657" w:rsidR="004E4C9F" w:rsidRPr="004E4C9F" w:rsidRDefault="004E4C9F" w:rsidP="004E4C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4C9F">
              <w:rPr>
                <w:rFonts w:ascii="Times New Roman" w:hAnsi="Times New Roman" w:cs="Times New Roman"/>
                <w:color w:val="000000" w:themeColor="text1"/>
                <w:sz w:val="18"/>
              </w:rPr>
              <w:t>5</w:t>
            </w:r>
          </w:p>
        </w:tc>
        <w:tc>
          <w:tcPr>
            <w:tcW w:w="1060" w:type="pct"/>
            <w:gridSpan w:val="2"/>
          </w:tcPr>
          <w:p w14:paraId="5532E770" w14:textId="77777777" w:rsidR="004E4C9F" w:rsidRPr="004E4C9F" w:rsidRDefault="004E4C9F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m:oMathPara>
              <m:oMath>
                <m:r>
                  <w:rPr>
                    <w:rFonts w:ascii="Cambria Math" w:eastAsia="Cambria Math" w:hAnsi="Cambria Math"/>
                    <w:color w:val="000000" w:themeColor="text1"/>
                    <w:sz w:val="18"/>
                  </w:rPr>
                  <m:t>Vd</m:t>
                </m:r>
                <m:r>
                  <w:rPr>
                    <w:rFonts w:ascii="Cambria Math" w:eastAsia="Cambria Math" w:hAnsi="Cambria Math"/>
                    <w:color w:val="000000" w:themeColor="text1"/>
                    <w:sz w:val="18"/>
                    <w:vertAlign w:val="subscript"/>
                  </w:rPr>
                  <m:t>нац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/>
                        <w:color w:val="000000" w:themeColor="text1"/>
                        <w:sz w:val="18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/>
                        <w:color w:val="000000" w:themeColor="text1"/>
                        <w:sz w:val="18"/>
                      </w:rPr>
                      <m:t>Fd</m:t>
                    </m:r>
                    <m:r>
                      <w:rPr>
                        <w:rFonts w:ascii="Cambria Math" w:eastAsia="Cambria Math" w:hAnsi="Cambria Math"/>
                        <w:color w:val="000000" w:themeColor="text1"/>
                        <w:sz w:val="18"/>
                        <w:vertAlign w:val="subscript"/>
                      </w:rPr>
                      <m:t>нац</m:t>
                    </m:r>
                  </m:num>
                  <m:den>
                    <m:r>
                      <w:rPr>
                        <w:rFonts w:ascii="Cambria Math" w:eastAsia="Cambria Math" w:hAnsi="Cambria Math"/>
                        <w:color w:val="000000" w:themeColor="text1"/>
                        <w:sz w:val="18"/>
                      </w:rPr>
                      <m:t>Pd</m:t>
                    </m:r>
                    <m:r>
                      <w:rPr>
                        <w:rFonts w:ascii="Cambria Math" w:eastAsia="Cambria Math" w:hAnsi="Cambria Math"/>
                        <w:color w:val="000000" w:themeColor="text1"/>
                        <w:sz w:val="18"/>
                        <w:vertAlign w:val="subscript"/>
                      </w:rPr>
                      <m:t>нац</m:t>
                    </m:r>
                  </m:den>
                </m:f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</w:rPr>
                  <m:t>×100,</m:t>
                </m:r>
              </m:oMath>
            </m:oMathPara>
          </w:p>
          <w:p w14:paraId="1CE599D1" w14:textId="77777777" w:rsidR="004E4C9F" w:rsidRPr="004E4C9F" w:rsidRDefault="004E4C9F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4E4C9F">
              <w:rPr>
                <w:rFonts w:eastAsia="Times New Roman"/>
                <w:color w:val="000000" w:themeColor="text1"/>
                <w:sz w:val="18"/>
              </w:rPr>
              <w:t>где:</w:t>
            </w:r>
          </w:p>
          <w:p w14:paraId="2F4AB082" w14:textId="505AFA9E" w:rsidR="004E4C9F" w:rsidRPr="004E4C9F" w:rsidRDefault="004E4C9F" w:rsidP="00BB1B08">
            <w:pPr>
              <w:widowControl w:val="0"/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m:oMath>
              <m:r>
                <w:rPr>
                  <w:rFonts w:ascii="Cambria Math" w:eastAsia="Cambria Math" w:hAnsi="Cambria Math"/>
                  <w:color w:val="000000" w:themeColor="text1"/>
                  <w:sz w:val="18"/>
                </w:rPr>
                <m:t>Fd</m:t>
              </m:r>
              <m:r>
                <w:rPr>
                  <w:rFonts w:ascii="Cambria Math" w:eastAsia="Cambria Math" w:hAnsi="Cambria Math"/>
                  <w:color w:val="000000" w:themeColor="text1"/>
                  <w:sz w:val="18"/>
                  <w:vertAlign w:val="subscript"/>
                </w:rPr>
                <m:t>нац</m:t>
              </m:r>
            </m:oMath>
            <w:r w:rsidRPr="004E4C9F">
              <w:rPr>
                <w:rFonts w:eastAsia="Times New Roman"/>
                <w:color w:val="000000" w:themeColor="text1"/>
                <w:sz w:val="18"/>
              </w:rPr>
              <w:t xml:space="preserve"> </w:t>
            </w:r>
            <w:r w:rsidR="006B3DEB">
              <w:rPr>
                <w:rFonts w:eastAsia="Times New Roman"/>
                <w:color w:val="000000" w:themeColor="text1"/>
                <w:sz w:val="18"/>
              </w:rPr>
              <w:t>-</w:t>
            </w:r>
            <w:r w:rsidRPr="004E4C9F">
              <w:rPr>
                <w:rFonts w:eastAsia="Times New Roman"/>
                <w:color w:val="000000" w:themeColor="text1"/>
                <w:sz w:val="18"/>
              </w:rPr>
              <w:t xml:space="preserve"> фактическое число вакцинированных детей в рамках Национального календаря прививок в отчетном периоде;</w:t>
            </w:r>
          </w:p>
          <w:p w14:paraId="435D6122" w14:textId="2C0083DA" w:rsidR="004E4C9F" w:rsidRPr="004E4C9F" w:rsidRDefault="004E4C9F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</w:rPr>
                <m:t>Pd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vertAlign w:val="subscript"/>
                </w:rPr>
                <m:t>нац</m:t>
              </m:r>
            </m:oMath>
            <w:r w:rsidRPr="004E4C9F">
              <w:rPr>
                <w:rFonts w:ascii="Times New Roman" w:hAnsi="Times New Roman" w:cs="Times New Roman"/>
                <w:color w:val="000000" w:themeColor="text1"/>
                <w:sz w:val="18"/>
                <w:vertAlign w:val="subscript"/>
              </w:rPr>
              <w:t xml:space="preserve"> </w:t>
            </w:r>
            <w:r w:rsidR="006B3DEB">
              <w:rPr>
                <w:rFonts w:ascii="Times New Roman" w:hAnsi="Times New Roman" w:cs="Times New Roman"/>
                <w:color w:val="000000" w:themeColor="text1"/>
                <w:sz w:val="18"/>
              </w:rPr>
              <w:t>-</w:t>
            </w:r>
            <w:r w:rsidRPr="004E4C9F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число детей соответствующего возраста (согласно Национальному календарю прививок) на начало отчетного периода.</w:t>
            </w:r>
          </w:p>
        </w:tc>
        <w:tc>
          <w:tcPr>
            <w:tcW w:w="334" w:type="pct"/>
            <w:vAlign w:val="center"/>
          </w:tcPr>
          <w:p w14:paraId="7064290B" w14:textId="5462D87D" w:rsidR="004E4C9F" w:rsidRPr="004E4C9F" w:rsidRDefault="004E4C9F" w:rsidP="003F445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4C9F">
              <w:rPr>
                <w:rFonts w:ascii="Times New Roman" w:hAnsi="Times New Roman" w:cs="Times New Roman"/>
                <w:color w:val="000000" w:themeColor="text1"/>
                <w:sz w:val="18"/>
              </w:rPr>
              <w:t>Процент</w:t>
            </w:r>
          </w:p>
        </w:tc>
        <w:tc>
          <w:tcPr>
            <w:tcW w:w="676" w:type="pct"/>
          </w:tcPr>
          <w:p w14:paraId="4D878714" w14:textId="0C13FBA5" w:rsidR="004E4C9F" w:rsidRPr="004E4C9F" w:rsidRDefault="004E4C9F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4C9F">
              <w:rPr>
                <w:rFonts w:ascii="Times New Roman" w:hAnsi="Times New Roman" w:cs="Times New Roman"/>
                <w:color w:val="000000" w:themeColor="text1"/>
                <w:sz w:val="18"/>
              </w:rPr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носителях.</w:t>
            </w:r>
          </w:p>
        </w:tc>
      </w:tr>
      <w:tr w:rsidR="005F100B" w:rsidRPr="003F4454" w14:paraId="56F4C67E" w14:textId="77777777" w:rsidTr="00BB1B08">
        <w:trPr>
          <w:trHeight w:val="13"/>
        </w:trPr>
        <w:tc>
          <w:tcPr>
            <w:tcW w:w="121" w:type="pct"/>
            <w:vAlign w:val="center"/>
          </w:tcPr>
          <w:p w14:paraId="33F870C4" w14:textId="08488A9C" w:rsidR="003F4454" w:rsidRPr="003F4454" w:rsidRDefault="003F4454" w:rsidP="003F445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4454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279" w:type="pct"/>
            <w:vAlign w:val="center"/>
          </w:tcPr>
          <w:p w14:paraId="5D0AE3CC" w14:textId="61FA2E5A" w:rsidR="003F4454" w:rsidRPr="003F4454" w:rsidRDefault="003F4454" w:rsidP="003F445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4454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682" w:type="pct"/>
            <w:vAlign w:val="center"/>
          </w:tcPr>
          <w:p w14:paraId="05D1E5BA" w14:textId="55D12EED" w:rsidR="003F4454" w:rsidRPr="003F4454" w:rsidRDefault="003F4454" w:rsidP="003F445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4454">
              <w:rPr>
                <w:rFonts w:ascii="Times New Roman" w:hAnsi="Times New Roman" w:cs="Times New Roman"/>
                <w:sz w:val="18"/>
                <w:szCs w:val="18"/>
              </w:rPr>
              <w:t xml:space="preserve">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</w:t>
            </w:r>
            <w:proofErr w:type="gramStart"/>
            <w:r w:rsidRPr="003F4454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End"/>
            <w:r w:rsidRPr="003F4454">
              <w:rPr>
                <w:rFonts w:ascii="Times New Roman" w:hAnsi="Times New Roman" w:cs="Times New Roman"/>
                <w:sz w:val="18"/>
                <w:szCs w:val="18"/>
              </w:rPr>
              <w:t xml:space="preserve"> впервые </w:t>
            </w:r>
            <w:proofErr w:type="gramStart"/>
            <w:r w:rsidRPr="003F4454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3F4454">
              <w:rPr>
                <w:rFonts w:ascii="Times New Roman" w:hAnsi="Times New Roman" w:cs="Times New Roman"/>
                <w:sz w:val="18"/>
                <w:szCs w:val="18"/>
              </w:rPr>
              <w:t xml:space="preserve"> жизни установленными диагнозами болезней костно-мышечной системы и соединительной ткани за период.</w:t>
            </w:r>
            <w:r w:rsidRPr="003F4454"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  <w:t xml:space="preserve"> (</w:t>
            </w:r>
            <w:proofErr w:type="spellStart"/>
            <w:r w:rsidRPr="003F4454"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  <w:t>Ddkms</w:t>
            </w:r>
            <w:proofErr w:type="spellEnd"/>
            <w:r w:rsidRPr="003F4454"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  <w:t>)</w:t>
            </w:r>
          </w:p>
        </w:tc>
        <w:tc>
          <w:tcPr>
            <w:tcW w:w="574" w:type="pct"/>
            <w:vAlign w:val="center"/>
          </w:tcPr>
          <w:p w14:paraId="6066B12A" w14:textId="55021A14" w:rsidR="003F4454" w:rsidRPr="003F4454" w:rsidRDefault="003F4454" w:rsidP="003F445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4454">
              <w:rPr>
                <w:rFonts w:ascii="Times New Roman" w:hAnsi="Times New Roman" w:cs="Times New Roman"/>
                <w:sz w:val="18"/>
                <w:szCs w:val="18"/>
              </w:rPr>
              <w:t>Прирост показателя за период по отношению к показателю за предыдущий период</w:t>
            </w:r>
          </w:p>
        </w:tc>
        <w:tc>
          <w:tcPr>
            <w:tcW w:w="1078" w:type="pct"/>
            <w:vAlign w:val="center"/>
          </w:tcPr>
          <w:p w14:paraId="4CAF6541" w14:textId="45B10CA0" w:rsidR="003F4454" w:rsidRPr="003F4454" w:rsidRDefault="003F4454" w:rsidP="003F4454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F445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которых ниже среднего по субъекту Российской Федерации:</w:t>
            </w:r>
          </w:p>
          <w:p w14:paraId="7FCC4F58" w14:textId="77777777" w:rsidR="003F4454" w:rsidRPr="003F4454" w:rsidRDefault="003F4454" w:rsidP="003F4454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4454">
              <w:rPr>
                <w:rFonts w:ascii="Times New Roman" w:hAnsi="Times New Roman" w:cs="Times New Roman"/>
                <w:sz w:val="18"/>
                <w:szCs w:val="18"/>
              </w:rPr>
              <w:t>Прирост ≥ 3% - 6 баллов;</w:t>
            </w:r>
          </w:p>
          <w:p w14:paraId="5C0CCFEA" w14:textId="77777777" w:rsidR="003F4454" w:rsidRPr="003F4454" w:rsidRDefault="003F4454" w:rsidP="003F4454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4454">
              <w:rPr>
                <w:rFonts w:ascii="Times New Roman" w:hAnsi="Times New Roman" w:cs="Times New Roman"/>
                <w:sz w:val="18"/>
                <w:szCs w:val="18"/>
              </w:rPr>
              <w:t>Прирост ≥ 1% - 3 балла;</w:t>
            </w:r>
          </w:p>
          <w:p w14:paraId="7291220A" w14:textId="77777777" w:rsidR="003F4454" w:rsidRPr="003F4454" w:rsidRDefault="003F4454" w:rsidP="003F4454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4454">
              <w:rPr>
                <w:rFonts w:ascii="Times New Roman" w:hAnsi="Times New Roman" w:cs="Times New Roman"/>
                <w:sz w:val="18"/>
                <w:szCs w:val="18"/>
              </w:rPr>
              <w:t>Прирост &lt; 1% - 0 баллов.</w:t>
            </w:r>
          </w:p>
          <w:p w14:paraId="44D3D843" w14:textId="77777777" w:rsidR="003F4454" w:rsidRPr="003F4454" w:rsidRDefault="003F4454" w:rsidP="003F4454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E1C5B48" w14:textId="77777777" w:rsidR="003F4454" w:rsidRPr="003F4454" w:rsidRDefault="003F4454" w:rsidP="003F4454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F445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равно или выше среднего по субъекту Российской Федерации:</w:t>
            </w:r>
          </w:p>
          <w:p w14:paraId="70E6A3EF" w14:textId="77777777" w:rsidR="003F4454" w:rsidRPr="003F4454" w:rsidRDefault="003F4454" w:rsidP="003F445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4454">
              <w:rPr>
                <w:rFonts w:ascii="Times New Roman" w:hAnsi="Times New Roman" w:cs="Times New Roman"/>
                <w:sz w:val="18"/>
                <w:szCs w:val="18"/>
              </w:rPr>
              <w:t>При условии прироста по сравнению с предыдущим периодом или достижения максимально возможного значения показателя - 6 баллов;</w:t>
            </w:r>
          </w:p>
          <w:p w14:paraId="5EA7729F" w14:textId="5B2BEC4D" w:rsidR="003F4454" w:rsidRPr="003F4454" w:rsidRDefault="003F4454" w:rsidP="003F445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4454">
              <w:rPr>
                <w:rFonts w:ascii="Times New Roman" w:hAnsi="Times New Roman" w:cs="Times New Roman"/>
                <w:sz w:val="18"/>
                <w:szCs w:val="18"/>
              </w:rPr>
              <w:t>В иных случаях - 3 балла.</w:t>
            </w:r>
          </w:p>
        </w:tc>
        <w:tc>
          <w:tcPr>
            <w:tcW w:w="195" w:type="pct"/>
            <w:vAlign w:val="center"/>
          </w:tcPr>
          <w:p w14:paraId="58E519D9" w14:textId="3F153624" w:rsidR="003F4454" w:rsidRPr="003F4454" w:rsidRDefault="003F4454" w:rsidP="003F445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445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060" w:type="pct"/>
            <w:gridSpan w:val="2"/>
          </w:tcPr>
          <w:p w14:paraId="2BCAD9B2" w14:textId="77777777" w:rsidR="003F4454" w:rsidRPr="003F4454" w:rsidRDefault="003F4454" w:rsidP="00BB1B08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/>
                    <w:color w:val="000000" w:themeColor="text1"/>
                    <w:sz w:val="18"/>
                  </w:rPr>
                  <m:t>Ddkms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/>
                        <w:i/>
                        <w:color w:val="000000" w:themeColor="text1"/>
                        <w:sz w:val="18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color w:val="000000" w:themeColor="text1"/>
                        <w:sz w:val="18"/>
                      </w:rPr>
                      <m:t>Cdkms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color w:val="000000" w:themeColor="text1"/>
                        <w:sz w:val="18"/>
                      </w:rPr>
                      <m:t>Cpkms</m:t>
                    </m:r>
                  </m:den>
                </m:f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</w:rPr>
                  <m:t>×100,</m:t>
                </m:r>
              </m:oMath>
            </m:oMathPara>
          </w:p>
          <w:p w14:paraId="200E5A9B" w14:textId="77777777" w:rsidR="003F4454" w:rsidRPr="003F4454" w:rsidRDefault="003F4454" w:rsidP="00BB1B08">
            <w:pPr>
              <w:spacing w:after="0" w:line="240" w:lineRule="auto"/>
              <w:ind w:firstLine="314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3F4454">
              <w:rPr>
                <w:rFonts w:eastAsia="Times New Roman"/>
                <w:color w:val="000000" w:themeColor="text1"/>
                <w:sz w:val="18"/>
              </w:rPr>
              <w:t>где:</w:t>
            </w:r>
          </w:p>
          <w:p w14:paraId="61B6B716" w14:textId="65016437" w:rsidR="003F4454" w:rsidRPr="003F4454" w:rsidRDefault="003F4454" w:rsidP="00BB1B08">
            <w:pPr>
              <w:widowControl w:val="0"/>
              <w:spacing w:after="0" w:line="240" w:lineRule="auto"/>
              <w:ind w:firstLine="209"/>
              <w:jc w:val="center"/>
              <w:rPr>
                <w:rFonts w:eastAsia="Times New Roman"/>
                <w:color w:val="000000" w:themeColor="text1"/>
                <w:sz w:val="18"/>
              </w:rPr>
            </w:pPr>
            <m:oMath>
              <m:r>
                <w:rPr>
                  <w:rFonts w:ascii="Cambria Math" w:eastAsia="Times New Roman" w:hAnsi="Cambria Math"/>
                  <w:color w:val="000000" w:themeColor="text1"/>
                  <w:sz w:val="18"/>
                </w:rPr>
                <m:t>Cdkms</m:t>
              </m:r>
            </m:oMath>
            <w:r w:rsidRPr="003F4454">
              <w:rPr>
                <w:rFonts w:eastAsia="Times New Roman"/>
                <w:color w:val="000000" w:themeColor="text1"/>
                <w:sz w:val="18"/>
              </w:rPr>
              <w:t xml:space="preserve"> - число детей, в отношении которых установлено диспансерное наблюдение по поводу болезней костно-мышечной системы и соединительной ткани за период;</w:t>
            </w:r>
          </w:p>
          <w:p w14:paraId="399AAB79" w14:textId="339A68BE" w:rsidR="003F4454" w:rsidRPr="003F4454" w:rsidRDefault="003F4454" w:rsidP="00BB1B08">
            <w:pPr>
              <w:spacing w:after="0" w:line="240" w:lineRule="auto"/>
              <w:ind w:firstLine="209"/>
              <w:jc w:val="center"/>
              <w:rPr>
                <w:rFonts w:eastAsia="Times New Roman"/>
                <w:color w:val="000000" w:themeColor="text1"/>
                <w:sz w:val="18"/>
              </w:rPr>
            </w:pPr>
            <m:oMath>
              <m:r>
                <w:rPr>
                  <w:rFonts w:ascii="Cambria Math" w:eastAsia="Times New Roman" w:hAnsi="Cambria Math"/>
                  <w:color w:val="000000" w:themeColor="text1"/>
                  <w:sz w:val="18"/>
                </w:rPr>
                <m:t>Cpkms</m:t>
              </m:r>
            </m:oMath>
            <w:r w:rsidRPr="003F4454">
              <w:rPr>
                <w:rFonts w:eastAsia="Times New Roman"/>
                <w:color w:val="000000" w:themeColor="text1"/>
                <w:sz w:val="18"/>
              </w:rPr>
              <w:t xml:space="preserve"> - общее число детей </w:t>
            </w:r>
            <w:proofErr w:type="gramStart"/>
            <w:r w:rsidRPr="003F4454">
              <w:rPr>
                <w:rFonts w:eastAsia="Times New Roman"/>
                <w:color w:val="000000" w:themeColor="text1"/>
                <w:sz w:val="18"/>
              </w:rPr>
              <w:t>с</w:t>
            </w:r>
            <w:proofErr w:type="gramEnd"/>
            <w:r w:rsidRPr="003F4454">
              <w:rPr>
                <w:rFonts w:eastAsia="Times New Roman"/>
                <w:color w:val="000000" w:themeColor="text1"/>
                <w:sz w:val="18"/>
              </w:rPr>
              <w:t xml:space="preserve"> впервые </w:t>
            </w:r>
            <w:proofErr w:type="gramStart"/>
            <w:r w:rsidRPr="003F4454">
              <w:rPr>
                <w:rFonts w:eastAsia="Times New Roman"/>
                <w:color w:val="000000" w:themeColor="text1"/>
                <w:sz w:val="18"/>
              </w:rPr>
              <w:t>в</w:t>
            </w:r>
            <w:proofErr w:type="gramEnd"/>
            <w:r w:rsidRPr="003F4454">
              <w:rPr>
                <w:rFonts w:eastAsia="Times New Roman"/>
                <w:color w:val="000000" w:themeColor="text1"/>
                <w:sz w:val="18"/>
              </w:rPr>
              <w:t xml:space="preserve"> жизни установленными диагнозами болезней костно-мышечной системы и соединительной ткани за период.</w:t>
            </w:r>
          </w:p>
          <w:p w14:paraId="7DB10AAF" w14:textId="77777777" w:rsidR="003F4454" w:rsidRPr="003F4454" w:rsidRDefault="003F4454" w:rsidP="00BB1B08">
            <w:pPr>
              <w:spacing w:after="0" w:line="240" w:lineRule="auto"/>
              <w:ind w:firstLine="209"/>
              <w:jc w:val="center"/>
              <w:rPr>
                <w:rFonts w:eastAsia="Times New Roman"/>
                <w:color w:val="000000" w:themeColor="text1"/>
                <w:sz w:val="18"/>
              </w:rPr>
            </w:pPr>
          </w:p>
          <w:p w14:paraId="5E7A5003" w14:textId="07361493" w:rsidR="003F4454" w:rsidRDefault="003F4454" w:rsidP="00BB1B08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</w:rPr>
            </w:pPr>
            <w:r w:rsidRPr="003F4454">
              <w:rPr>
                <w:rFonts w:ascii="Times New Roman" w:hAnsi="Times New Roman" w:cs="Times New Roman"/>
                <w:b/>
                <w:color w:val="000000" w:themeColor="text1"/>
                <w:sz w:val="18"/>
              </w:rPr>
              <w:t>Коды МКБ:</w:t>
            </w:r>
          </w:p>
          <w:p w14:paraId="681D7CBC" w14:textId="1D22E365" w:rsidR="003F4454" w:rsidRPr="003F4454" w:rsidRDefault="003F445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4454">
              <w:rPr>
                <w:rFonts w:ascii="Times New Roman" w:hAnsi="Times New Roman" w:cs="Times New Roman"/>
                <w:b/>
                <w:color w:val="000000" w:themeColor="text1"/>
                <w:sz w:val="18"/>
                <w:lang w:val="en-US"/>
              </w:rPr>
              <w:t>M</w:t>
            </w:r>
            <w:r w:rsidRPr="003F4454">
              <w:rPr>
                <w:rFonts w:ascii="Times New Roman" w:hAnsi="Times New Roman" w:cs="Times New Roman"/>
                <w:b/>
                <w:color w:val="000000" w:themeColor="text1"/>
                <w:sz w:val="18"/>
              </w:rPr>
              <w:t>00-</w:t>
            </w:r>
            <w:r w:rsidRPr="003F4454">
              <w:rPr>
                <w:rFonts w:ascii="Times New Roman" w:hAnsi="Times New Roman" w:cs="Times New Roman"/>
                <w:b/>
                <w:color w:val="000000" w:themeColor="text1"/>
                <w:sz w:val="18"/>
                <w:lang w:val="en-US"/>
              </w:rPr>
              <w:t>M</w:t>
            </w:r>
            <w:r w:rsidRPr="003F4454">
              <w:rPr>
                <w:rFonts w:ascii="Times New Roman" w:hAnsi="Times New Roman" w:cs="Times New Roman"/>
                <w:b/>
                <w:color w:val="000000" w:themeColor="text1"/>
                <w:sz w:val="18"/>
              </w:rPr>
              <w:t>99</w:t>
            </w:r>
            <w:r w:rsidRPr="003F4454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- Болезни костно-мышечной системы и соединительной ткани</w:t>
            </w:r>
          </w:p>
        </w:tc>
        <w:tc>
          <w:tcPr>
            <w:tcW w:w="334" w:type="pct"/>
            <w:vAlign w:val="center"/>
          </w:tcPr>
          <w:p w14:paraId="4E472F82" w14:textId="23BC44A1" w:rsidR="003F4454" w:rsidRPr="003F4454" w:rsidRDefault="003F4454" w:rsidP="003F445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4454">
              <w:rPr>
                <w:rFonts w:ascii="Times New Roman" w:hAnsi="Times New Roman" w:cs="Times New Roman"/>
                <w:color w:val="000000" w:themeColor="text1"/>
                <w:sz w:val="18"/>
              </w:rPr>
              <w:t>Процент</w:t>
            </w:r>
          </w:p>
        </w:tc>
        <w:tc>
          <w:tcPr>
            <w:tcW w:w="676" w:type="pct"/>
          </w:tcPr>
          <w:p w14:paraId="08A1A5DD" w14:textId="77777777" w:rsidR="003F4454" w:rsidRPr="003F4454" w:rsidRDefault="003F4454" w:rsidP="00BB1B08">
            <w:pPr>
              <w:spacing w:after="0" w:line="240" w:lineRule="auto"/>
              <w:ind w:firstLine="303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3F4454">
              <w:rPr>
                <w:rFonts w:eastAsia="Times New Roman"/>
                <w:color w:val="000000" w:themeColor="text1"/>
                <w:sz w:val="18"/>
              </w:rPr>
              <w:t>Источником информации являются реестры, оказанной медицинской помощи застрахованным лицам.</w:t>
            </w:r>
          </w:p>
          <w:p w14:paraId="3C64CCCD" w14:textId="77777777" w:rsidR="003F4454" w:rsidRPr="003F4454" w:rsidRDefault="003F4454" w:rsidP="00BB1B08">
            <w:pPr>
              <w:spacing w:after="0" w:line="240" w:lineRule="auto"/>
              <w:ind w:firstLine="303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3F4454">
              <w:rPr>
                <w:rFonts w:eastAsia="Times New Roman"/>
                <w:color w:val="000000" w:themeColor="text1"/>
                <w:sz w:val="18"/>
              </w:rPr>
              <w:t xml:space="preserve">Отбор информации для расчета показателей осуществляется по полям реестра </w:t>
            </w:r>
            <w:r w:rsidRPr="003F4454">
              <w:rPr>
                <w:sz w:val="18"/>
                <w:szCs w:val="18"/>
              </w:rPr>
              <w:t>формата Д</w:t>
            </w:r>
            <w:proofErr w:type="gramStart"/>
            <w:r w:rsidRPr="003F4454">
              <w:rPr>
                <w:sz w:val="18"/>
                <w:szCs w:val="18"/>
              </w:rPr>
              <w:t>1</w:t>
            </w:r>
            <w:proofErr w:type="gramEnd"/>
            <w:r w:rsidRPr="003F4454">
              <w:rPr>
                <w:sz w:val="18"/>
                <w:szCs w:val="18"/>
              </w:rPr>
              <w:t xml:space="preserve"> «Файл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ЗНО»</w:t>
            </w:r>
            <w:r w:rsidRPr="003F4454">
              <w:rPr>
                <w:rFonts w:eastAsia="Times New Roman"/>
                <w:color w:val="000000" w:themeColor="text1"/>
                <w:sz w:val="18"/>
              </w:rPr>
              <w:t>:</w:t>
            </w:r>
          </w:p>
          <w:p w14:paraId="0211B330" w14:textId="77777777" w:rsidR="003F4454" w:rsidRPr="003F4454" w:rsidRDefault="003F4454" w:rsidP="00BB1B08">
            <w:pPr>
              <w:spacing w:after="0" w:line="240" w:lineRule="auto"/>
              <w:ind w:firstLine="19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3F4454">
              <w:rPr>
                <w:rFonts w:eastAsia="Times New Roman"/>
                <w:color w:val="000000" w:themeColor="text1"/>
                <w:sz w:val="18"/>
              </w:rPr>
              <w:t>-дата рождения;</w:t>
            </w:r>
          </w:p>
          <w:p w14:paraId="7C13DC53" w14:textId="77777777" w:rsidR="003F4454" w:rsidRPr="003F4454" w:rsidRDefault="003F4454" w:rsidP="00BB1B08">
            <w:pPr>
              <w:spacing w:after="0" w:line="240" w:lineRule="auto"/>
              <w:ind w:firstLine="19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3F4454">
              <w:rPr>
                <w:rFonts w:eastAsia="Times New Roman"/>
                <w:color w:val="000000" w:themeColor="text1"/>
                <w:sz w:val="18"/>
              </w:rPr>
              <w:lastRenderedPageBreak/>
              <w:t>-дата окончания лечения;</w:t>
            </w:r>
          </w:p>
          <w:p w14:paraId="20F85C96" w14:textId="77777777" w:rsidR="003F4454" w:rsidRPr="003F4454" w:rsidRDefault="003F4454" w:rsidP="00BB1B08">
            <w:pPr>
              <w:spacing w:after="0" w:line="240" w:lineRule="auto"/>
              <w:ind w:firstLine="19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3F4454">
              <w:rPr>
                <w:rFonts w:eastAsia="Times New Roman"/>
                <w:color w:val="000000" w:themeColor="text1"/>
                <w:sz w:val="18"/>
              </w:rPr>
              <w:t>-диагноз основной;</w:t>
            </w:r>
          </w:p>
          <w:p w14:paraId="7304976B" w14:textId="77777777" w:rsidR="003F4454" w:rsidRPr="003F4454" w:rsidRDefault="003F4454" w:rsidP="00BB1B08">
            <w:pPr>
              <w:spacing w:after="0" w:line="240" w:lineRule="auto"/>
              <w:ind w:firstLine="19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3F4454">
              <w:rPr>
                <w:rFonts w:eastAsia="Times New Roman"/>
                <w:color w:val="000000" w:themeColor="text1"/>
                <w:sz w:val="18"/>
              </w:rPr>
              <w:t>-впервые выявлено (основной);</w:t>
            </w:r>
          </w:p>
          <w:p w14:paraId="1231D52A" w14:textId="77777777" w:rsidR="003F4454" w:rsidRPr="003F4454" w:rsidRDefault="003F4454" w:rsidP="00BB1B08">
            <w:pPr>
              <w:spacing w:after="0" w:line="240" w:lineRule="auto"/>
              <w:ind w:firstLine="19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3F4454">
              <w:rPr>
                <w:rFonts w:eastAsia="Times New Roman"/>
                <w:color w:val="000000" w:themeColor="text1"/>
                <w:sz w:val="18"/>
              </w:rPr>
              <w:t>-характер заболевания;</w:t>
            </w:r>
          </w:p>
          <w:p w14:paraId="1BF667B2" w14:textId="1CCB7850" w:rsidR="003F4454" w:rsidRPr="003F4454" w:rsidRDefault="003F445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4454">
              <w:rPr>
                <w:rFonts w:ascii="Times New Roman" w:hAnsi="Times New Roman" w:cs="Times New Roman"/>
                <w:color w:val="000000" w:themeColor="text1"/>
                <w:sz w:val="18"/>
              </w:rPr>
              <w:t>-цель посещения.</w:t>
            </w:r>
          </w:p>
        </w:tc>
      </w:tr>
      <w:tr w:rsidR="005F100B" w:rsidRPr="009E35F9" w14:paraId="45B0A580" w14:textId="77777777" w:rsidTr="00BB1B08">
        <w:trPr>
          <w:trHeight w:val="13"/>
        </w:trPr>
        <w:tc>
          <w:tcPr>
            <w:tcW w:w="121" w:type="pct"/>
            <w:vAlign w:val="center"/>
          </w:tcPr>
          <w:p w14:paraId="1A97B711" w14:textId="40A91673" w:rsidR="009E35F9" w:rsidRPr="009E35F9" w:rsidRDefault="009E35F9" w:rsidP="009E35F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35F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19</w:t>
            </w:r>
          </w:p>
        </w:tc>
        <w:tc>
          <w:tcPr>
            <w:tcW w:w="279" w:type="pct"/>
            <w:vAlign w:val="center"/>
          </w:tcPr>
          <w:p w14:paraId="4956D494" w14:textId="31CF1318" w:rsidR="009E35F9" w:rsidRPr="009E35F9" w:rsidRDefault="009E35F9" w:rsidP="009E35F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35F9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682" w:type="pct"/>
            <w:vAlign w:val="center"/>
          </w:tcPr>
          <w:p w14:paraId="2325FD98" w14:textId="701C46F9" w:rsidR="009E35F9" w:rsidRPr="009E35F9" w:rsidRDefault="009E35F9" w:rsidP="009E35F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35F9">
              <w:rPr>
                <w:rFonts w:ascii="Times New Roman" w:hAnsi="Times New Roman" w:cs="Times New Roman"/>
                <w:sz w:val="18"/>
                <w:szCs w:val="18"/>
              </w:rPr>
              <w:t xml:space="preserve">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</w:t>
            </w:r>
            <w:proofErr w:type="gramStart"/>
            <w:r w:rsidRPr="009E35F9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End"/>
            <w:r w:rsidRPr="009E35F9">
              <w:rPr>
                <w:rFonts w:ascii="Times New Roman" w:hAnsi="Times New Roman" w:cs="Times New Roman"/>
                <w:sz w:val="18"/>
                <w:szCs w:val="18"/>
              </w:rPr>
              <w:t xml:space="preserve"> впервые </w:t>
            </w:r>
            <w:proofErr w:type="gramStart"/>
            <w:r w:rsidRPr="009E35F9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9E35F9">
              <w:rPr>
                <w:rFonts w:ascii="Times New Roman" w:hAnsi="Times New Roman" w:cs="Times New Roman"/>
                <w:sz w:val="18"/>
                <w:szCs w:val="18"/>
              </w:rPr>
              <w:t xml:space="preserve"> жизни установленными диагнозами болезней глаза и его придаточного аппарата за период.</w:t>
            </w:r>
            <w:r w:rsidRPr="009E35F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(</w:t>
            </w:r>
            <w:proofErr w:type="spellStart"/>
            <w:r w:rsidRPr="009E35F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Ddgl</w:t>
            </w:r>
            <w:proofErr w:type="spellEnd"/>
            <w:r w:rsidRPr="009E35F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574" w:type="pct"/>
            <w:vAlign w:val="center"/>
          </w:tcPr>
          <w:p w14:paraId="037E832B" w14:textId="07DBB4B3" w:rsidR="009E35F9" w:rsidRPr="009E35F9" w:rsidRDefault="009E35F9" w:rsidP="009E35F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35F9">
              <w:rPr>
                <w:rFonts w:ascii="Times New Roman" w:hAnsi="Times New Roman" w:cs="Times New Roman"/>
                <w:sz w:val="18"/>
                <w:szCs w:val="18"/>
              </w:rPr>
              <w:t>Прирост показателя за период по отношению к показателю за предыдущий период</w:t>
            </w:r>
          </w:p>
        </w:tc>
        <w:tc>
          <w:tcPr>
            <w:tcW w:w="1078" w:type="pct"/>
            <w:vAlign w:val="center"/>
          </w:tcPr>
          <w:p w14:paraId="12AFDC6B" w14:textId="26AF9A35" w:rsidR="009E35F9" w:rsidRPr="009E35F9" w:rsidRDefault="009E35F9" w:rsidP="009E35F9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E35F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которых ниже среднего по субъекту Российской Федерации:</w:t>
            </w:r>
          </w:p>
          <w:p w14:paraId="7FA7C0D8" w14:textId="77777777" w:rsidR="009E35F9" w:rsidRPr="009E35F9" w:rsidRDefault="009E35F9" w:rsidP="009E35F9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35F9">
              <w:rPr>
                <w:rFonts w:ascii="Times New Roman" w:hAnsi="Times New Roman" w:cs="Times New Roman"/>
                <w:sz w:val="18"/>
                <w:szCs w:val="18"/>
              </w:rPr>
              <w:t>Прирост ≥ 3% - 6 баллов;</w:t>
            </w:r>
          </w:p>
          <w:p w14:paraId="619E25B6" w14:textId="77777777" w:rsidR="009E35F9" w:rsidRPr="009E35F9" w:rsidRDefault="009E35F9" w:rsidP="009E35F9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35F9">
              <w:rPr>
                <w:rFonts w:ascii="Times New Roman" w:hAnsi="Times New Roman" w:cs="Times New Roman"/>
                <w:sz w:val="18"/>
                <w:szCs w:val="18"/>
              </w:rPr>
              <w:t>Прирост ≥ 1% - 3 балла;</w:t>
            </w:r>
          </w:p>
          <w:p w14:paraId="0B19B214" w14:textId="77777777" w:rsidR="009E35F9" w:rsidRPr="009E35F9" w:rsidRDefault="009E35F9" w:rsidP="009E35F9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35F9">
              <w:rPr>
                <w:rFonts w:ascii="Times New Roman" w:hAnsi="Times New Roman" w:cs="Times New Roman"/>
                <w:sz w:val="18"/>
                <w:szCs w:val="18"/>
              </w:rPr>
              <w:t>Прирост &lt; 1% - 0 баллов.</w:t>
            </w:r>
          </w:p>
          <w:p w14:paraId="73D15F83" w14:textId="77777777" w:rsidR="009E35F9" w:rsidRPr="009E35F9" w:rsidRDefault="009E35F9" w:rsidP="009E35F9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24A11E9" w14:textId="77777777" w:rsidR="009E35F9" w:rsidRPr="009E35F9" w:rsidRDefault="009E35F9" w:rsidP="009E35F9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E35F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равно или выше среднего по субъекту Российской Федерации:</w:t>
            </w:r>
          </w:p>
          <w:p w14:paraId="2E9DF216" w14:textId="77777777" w:rsidR="009E35F9" w:rsidRPr="009E35F9" w:rsidRDefault="009E35F9" w:rsidP="006E3E4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35F9">
              <w:rPr>
                <w:rFonts w:ascii="Times New Roman" w:hAnsi="Times New Roman" w:cs="Times New Roman"/>
                <w:sz w:val="18"/>
                <w:szCs w:val="18"/>
              </w:rPr>
              <w:t>При условии прироста по сравнению с предыдущим периодом или достижения максимально возможного значения показателя - 6 баллов;</w:t>
            </w:r>
          </w:p>
          <w:p w14:paraId="277ABF05" w14:textId="7C5CF2AE" w:rsidR="009E35F9" w:rsidRPr="009E35F9" w:rsidRDefault="009E35F9" w:rsidP="006E3E4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35F9">
              <w:rPr>
                <w:rFonts w:ascii="Times New Roman" w:hAnsi="Times New Roman" w:cs="Times New Roman"/>
                <w:sz w:val="18"/>
                <w:szCs w:val="18"/>
              </w:rPr>
              <w:t>В иных случаях - 3 балла.</w:t>
            </w:r>
          </w:p>
        </w:tc>
        <w:tc>
          <w:tcPr>
            <w:tcW w:w="195" w:type="pct"/>
            <w:vAlign w:val="center"/>
          </w:tcPr>
          <w:p w14:paraId="2AFEF7B6" w14:textId="14D7025D" w:rsidR="009E35F9" w:rsidRPr="009E35F9" w:rsidRDefault="009E35F9" w:rsidP="009E35F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35F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060" w:type="pct"/>
            <w:gridSpan w:val="2"/>
          </w:tcPr>
          <w:p w14:paraId="178254B9" w14:textId="77777777" w:rsidR="009E35F9" w:rsidRPr="009E35F9" w:rsidRDefault="009E35F9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/>
                    <w:color w:val="000000" w:themeColor="text1"/>
                    <w:sz w:val="18"/>
                    <w:szCs w:val="18"/>
                  </w:rPr>
                  <m:t>Ddgl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  <w:szCs w:val="18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  <w:szCs w:val="1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/>
                        <w:i/>
                        <w:color w:val="000000" w:themeColor="text1"/>
                        <w:sz w:val="18"/>
                        <w:szCs w:val="18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color w:val="000000" w:themeColor="text1"/>
                        <w:sz w:val="18"/>
                        <w:szCs w:val="18"/>
                      </w:rPr>
                      <m:t>Cdgl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color w:val="000000" w:themeColor="text1"/>
                        <w:sz w:val="18"/>
                        <w:szCs w:val="18"/>
                      </w:rPr>
                      <m:t>Cpgl</m:t>
                    </m:r>
                  </m:den>
                </m:f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  <w:szCs w:val="18"/>
                  </w:rPr>
                  <m:t>×100,</m:t>
                </m:r>
              </m:oMath>
            </m:oMathPara>
          </w:p>
          <w:p w14:paraId="7DF8F3C0" w14:textId="77777777" w:rsidR="009E35F9" w:rsidRPr="009E35F9" w:rsidRDefault="009E35F9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9E35F9">
              <w:rPr>
                <w:rFonts w:eastAsia="Times New Roman"/>
                <w:color w:val="000000" w:themeColor="text1"/>
                <w:sz w:val="18"/>
                <w:szCs w:val="18"/>
              </w:rPr>
              <w:t>где:</w:t>
            </w:r>
          </w:p>
          <w:p w14:paraId="52AC15F1" w14:textId="15F576AF" w:rsidR="009E35F9" w:rsidRPr="009E35F9" w:rsidRDefault="009E35F9" w:rsidP="00BB1B08">
            <w:pPr>
              <w:widowControl w:val="0"/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m:oMath>
              <m:r>
                <w:rPr>
                  <w:rFonts w:ascii="Cambria Math" w:eastAsia="Times New Roman" w:hAnsi="Cambria Math"/>
                  <w:color w:val="000000" w:themeColor="text1"/>
                  <w:sz w:val="18"/>
                  <w:szCs w:val="18"/>
                </w:rPr>
                <m:t>Cdgl</m:t>
              </m:r>
            </m:oMath>
            <w:r w:rsidRPr="009E35F9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- число детей, в отношении которых установлено диспансерное наблюдение по поводу болезней глаза и его придаточного аппарата за период;</w:t>
            </w:r>
          </w:p>
          <w:p w14:paraId="2ED2AEDF" w14:textId="17478456" w:rsidR="009E35F9" w:rsidRPr="009E35F9" w:rsidRDefault="009E35F9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m:oMath>
              <m:r>
                <w:rPr>
                  <w:rFonts w:ascii="Cambria Math" w:eastAsia="Times New Roman" w:hAnsi="Cambria Math"/>
                  <w:color w:val="000000" w:themeColor="text1"/>
                  <w:sz w:val="18"/>
                  <w:szCs w:val="18"/>
                </w:rPr>
                <m:t>Cpgl</m:t>
              </m:r>
            </m:oMath>
            <w:r w:rsidRPr="009E35F9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</w:t>
            </w:r>
            <w:r w:rsidR="006B3DEB">
              <w:rPr>
                <w:rFonts w:eastAsia="Times New Roman"/>
                <w:color w:val="000000" w:themeColor="text1"/>
                <w:sz w:val="18"/>
                <w:szCs w:val="18"/>
              </w:rPr>
              <w:t>-</w:t>
            </w:r>
            <w:r w:rsidRPr="009E35F9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общее число детей </w:t>
            </w:r>
            <w:proofErr w:type="gramStart"/>
            <w:r w:rsidRPr="009E35F9">
              <w:rPr>
                <w:rFonts w:eastAsia="Times New Roman"/>
                <w:color w:val="000000" w:themeColor="text1"/>
                <w:sz w:val="18"/>
                <w:szCs w:val="18"/>
              </w:rPr>
              <w:t>с</w:t>
            </w:r>
            <w:proofErr w:type="gramEnd"/>
            <w:r w:rsidRPr="009E35F9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впервые </w:t>
            </w:r>
            <w:proofErr w:type="gramStart"/>
            <w:r w:rsidRPr="009E35F9">
              <w:rPr>
                <w:rFonts w:eastAsia="Times New Roman"/>
                <w:color w:val="000000" w:themeColor="text1"/>
                <w:sz w:val="18"/>
                <w:szCs w:val="18"/>
              </w:rPr>
              <w:t>в</w:t>
            </w:r>
            <w:proofErr w:type="gramEnd"/>
            <w:r w:rsidRPr="009E35F9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жизни установленными диагнозами болезней глаза и его придаточного аппарата за период.</w:t>
            </w:r>
          </w:p>
          <w:p w14:paraId="638B5F33" w14:textId="77777777" w:rsidR="009E35F9" w:rsidRPr="009E35F9" w:rsidRDefault="009E35F9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</w:p>
          <w:p w14:paraId="6F77F43D" w14:textId="40C00326" w:rsidR="009E35F9" w:rsidRDefault="009E35F9" w:rsidP="00BB1B08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9E35F9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Коды МКБ:</w:t>
            </w:r>
          </w:p>
          <w:p w14:paraId="1271D33E" w14:textId="39BBAA10" w:rsidR="009E35F9" w:rsidRPr="009E35F9" w:rsidRDefault="009E35F9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35F9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en-US"/>
              </w:rPr>
              <w:t>H</w:t>
            </w:r>
            <w:r w:rsidRPr="009E35F9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00-</w:t>
            </w:r>
            <w:r w:rsidRPr="009E35F9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en-US"/>
              </w:rPr>
              <w:t>H</w:t>
            </w:r>
            <w:r w:rsidRPr="009E35F9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59</w:t>
            </w:r>
            <w:r w:rsidRPr="009E35F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– Болезни глаза и его придаточного аппарата</w:t>
            </w:r>
          </w:p>
        </w:tc>
        <w:tc>
          <w:tcPr>
            <w:tcW w:w="334" w:type="pct"/>
            <w:vAlign w:val="center"/>
          </w:tcPr>
          <w:p w14:paraId="33C1A7FF" w14:textId="6F325261" w:rsidR="009E35F9" w:rsidRPr="009E35F9" w:rsidRDefault="009E35F9" w:rsidP="009E35F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35F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Процент</w:t>
            </w:r>
          </w:p>
        </w:tc>
        <w:tc>
          <w:tcPr>
            <w:tcW w:w="676" w:type="pct"/>
          </w:tcPr>
          <w:p w14:paraId="788F5709" w14:textId="77777777" w:rsidR="009E35F9" w:rsidRPr="009E35F9" w:rsidRDefault="009E35F9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9E35F9">
              <w:rPr>
                <w:rFonts w:eastAsia="Times New Roman"/>
                <w:color w:val="000000" w:themeColor="text1"/>
                <w:sz w:val="18"/>
                <w:szCs w:val="18"/>
              </w:rPr>
              <w:t>Источником информации являются реестры, оказанной медицинской помощи застрахованным лицам.</w:t>
            </w:r>
          </w:p>
          <w:p w14:paraId="2E0AE197" w14:textId="77777777" w:rsidR="009E35F9" w:rsidRPr="009E35F9" w:rsidRDefault="009E35F9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9E35F9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Отбор информации для расчета показателей осуществляется по полям реестра </w:t>
            </w:r>
            <w:r w:rsidRPr="009E35F9">
              <w:rPr>
                <w:sz w:val="18"/>
                <w:szCs w:val="18"/>
              </w:rPr>
              <w:t>формата Д</w:t>
            </w:r>
            <w:proofErr w:type="gramStart"/>
            <w:r w:rsidRPr="009E35F9">
              <w:rPr>
                <w:sz w:val="18"/>
                <w:szCs w:val="18"/>
              </w:rPr>
              <w:t>1</w:t>
            </w:r>
            <w:proofErr w:type="gramEnd"/>
            <w:r w:rsidRPr="009E35F9">
              <w:rPr>
                <w:sz w:val="18"/>
                <w:szCs w:val="18"/>
              </w:rPr>
              <w:t xml:space="preserve"> «Файл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ЗНО»</w:t>
            </w:r>
            <w:r w:rsidRPr="009E35F9">
              <w:rPr>
                <w:rFonts w:eastAsia="Times New Roman"/>
                <w:color w:val="000000" w:themeColor="text1"/>
                <w:sz w:val="18"/>
                <w:szCs w:val="18"/>
              </w:rPr>
              <w:t>:</w:t>
            </w:r>
          </w:p>
          <w:p w14:paraId="727D384B" w14:textId="77777777" w:rsidR="009E35F9" w:rsidRPr="009E35F9" w:rsidRDefault="009E35F9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9E35F9">
              <w:rPr>
                <w:rFonts w:eastAsia="Times New Roman"/>
                <w:color w:val="000000" w:themeColor="text1"/>
                <w:sz w:val="18"/>
                <w:szCs w:val="18"/>
              </w:rPr>
              <w:t>-дата рождения;</w:t>
            </w:r>
          </w:p>
          <w:p w14:paraId="48E5784D" w14:textId="77777777" w:rsidR="009E35F9" w:rsidRPr="009E35F9" w:rsidRDefault="009E35F9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9E35F9">
              <w:rPr>
                <w:rFonts w:eastAsia="Times New Roman"/>
                <w:color w:val="000000" w:themeColor="text1"/>
                <w:sz w:val="18"/>
                <w:szCs w:val="18"/>
              </w:rPr>
              <w:t>-дата окончания лечения;</w:t>
            </w:r>
          </w:p>
          <w:p w14:paraId="264500E9" w14:textId="77777777" w:rsidR="009E35F9" w:rsidRPr="009E35F9" w:rsidRDefault="009E35F9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9E35F9">
              <w:rPr>
                <w:rFonts w:eastAsia="Times New Roman"/>
                <w:color w:val="000000" w:themeColor="text1"/>
                <w:sz w:val="18"/>
                <w:szCs w:val="18"/>
              </w:rPr>
              <w:t>-диагноз основной;</w:t>
            </w:r>
          </w:p>
          <w:p w14:paraId="4040A371" w14:textId="77777777" w:rsidR="009E35F9" w:rsidRPr="009E35F9" w:rsidRDefault="009E35F9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9E35F9">
              <w:rPr>
                <w:rFonts w:eastAsia="Times New Roman"/>
                <w:color w:val="000000" w:themeColor="text1"/>
                <w:sz w:val="18"/>
                <w:szCs w:val="18"/>
              </w:rPr>
              <w:t>-впервые выявлено (основной);</w:t>
            </w:r>
          </w:p>
          <w:p w14:paraId="0ACAF3C1" w14:textId="77777777" w:rsidR="009E35F9" w:rsidRPr="009E35F9" w:rsidRDefault="009E35F9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9E35F9">
              <w:rPr>
                <w:rFonts w:eastAsia="Times New Roman"/>
                <w:color w:val="000000" w:themeColor="text1"/>
                <w:sz w:val="18"/>
                <w:szCs w:val="18"/>
              </w:rPr>
              <w:t>-характер заболевания;</w:t>
            </w:r>
          </w:p>
          <w:p w14:paraId="2756BD80" w14:textId="26F5F474" w:rsidR="009E35F9" w:rsidRPr="009E35F9" w:rsidRDefault="009E35F9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35F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-цель посещения.</w:t>
            </w:r>
          </w:p>
        </w:tc>
      </w:tr>
      <w:tr w:rsidR="005F100B" w:rsidRPr="004828AA" w14:paraId="4718EFBE" w14:textId="77777777" w:rsidTr="00BB1B08">
        <w:trPr>
          <w:trHeight w:val="13"/>
        </w:trPr>
        <w:tc>
          <w:tcPr>
            <w:tcW w:w="121" w:type="pct"/>
            <w:vAlign w:val="center"/>
          </w:tcPr>
          <w:p w14:paraId="7FEA4A48" w14:textId="4250FC9F" w:rsidR="004828AA" w:rsidRPr="004828AA" w:rsidRDefault="004828AA" w:rsidP="004828A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28AA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79" w:type="pct"/>
            <w:vAlign w:val="center"/>
          </w:tcPr>
          <w:p w14:paraId="5A30A5EA" w14:textId="37F8382E" w:rsidR="004828AA" w:rsidRPr="004828AA" w:rsidRDefault="004828AA" w:rsidP="004828A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28AA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682" w:type="pct"/>
            <w:vAlign w:val="center"/>
          </w:tcPr>
          <w:p w14:paraId="1759E24B" w14:textId="488FFD13" w:rsidR="004828AA" w:rsidRPr="004828AA" w:rsidRDefault="004828AA" w:rsidP="004828A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28AA">
              <w:rPr>
                <w:rFonts w:ascii="Times New Roman" w:hAnsi="Times New Roman" w:cs="Times New Roman"/>
                <w:sz w:val="18"/>
                <w:szCs w:val="18"/>
              </w:rPr>
              <w:t xml:space="preserve">Доля детей, в отношении которых установлено диспансерное наблюдение по поводу болезней органов пищеварения за период, </w:t>
            </w:r>
            <w:r w:rsidRPr="004828A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от общего числа детей </w:t>
            </w:r>
            <w:proofErr w:type="gramStart"/>
            <w:r w:rsidRPr="004828AA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End"/>
            <w:r w:rsidRPr="004828AA">
              <w:rPr>
                <w:rFonts w:ascii="Times New Roman" w:hAnsi="Times New Roman" w:cs="Times New Roman"/>
                <w:sz w:val="18"/>
                <w:szCs w:val="18"/>
              </w:rPr>
              <w:t xml:space="preserve"> впервые </w:t>
            </w:r>
            <w:proofErr w:type="gramStart"/>
            <w:r w:rsidRPr="004828AA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4828AA">
              <w:rPr>
                <w:rFonts w:ascii="Times New Roman" w:hAnsi="Times New Roman" w:cs="Times New Roman"/>
                <w:sz w:val="18"/>
                <w:szCs w:val="18"/>
              </w:rPr>
              <w:t xml:space="preserve"> жизни установленными диагнозами болезней органов пищеварения за период.</w:t>
            </w:r>
            <w:r w:rsidRPr="004828A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(</w:t>
            </w:r>
            <w:proofErr w:type="spellStart"/>
            <w:r w:rsidRPr="004828A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Dbop</w:t>
            </w:r>
            <w:proofErr w:type="spellEnd"/>
            <w:r w:rsidRPr="004828A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574" w:type="pct"/>
            <w:vAlign w:val="center"/>
          </w:tcPr>
          <w:p w14:paraId="6E4B1A61" w14:textId="56EC9CDD" w:rsidR="004828AA" w:rsidRPr="004828AA" w:rsidRDefault="004828AA" w:rsidP="004828A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28A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Прирост показателя за период по отношению к показателю за предыдущий период</w:t>
            </w:r>
          </w:p>
        </w:tc>
        <w:tc>
          <w:tcPr>
            <w:tcW w:w="1078" w:type="pct"/>
            <w:vAlign w:val="center"/>
          </w:tcPr>
          <w:p w14:paraId="4E4AB7C1" w14:textId="03F38B3D" w:rsidR="004828AA" w:rsidRPr="004828AA" w:rsidRDefault="004828AA" w:rsidP="004828AA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828A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которых ниже среднего по субъекту Российской Федерации:</w:t>
            </w:r>
          </w:p>
          <w:p w14:paraId="23784F6A" w14:textId="77777777" w:rsidR="004828AA" w:rsidRPr="004828AA" w:rsidRDefault="004828AA" w:rsidP="004828AA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28AA">
              <w:rPr>
                <w:rFonts w:ascii="Times New Roman" w:hAnsi="Times New Roman" w:cs="Times New Roman"/>
                <w:sz w:val="18"/>
                <w:szCs w:val="18"/>
              </w:rPr>
              <w:t>Прирост ≥ 3% - 6 баллов;</w:t>
            </w:r>
          </w:p>
          <w:p w14:paraId="598B695A" w14:textId="77777777" w:rsidR="004828AA" w:rsidRPr="004828AA" w:rsidRDefault="004828AA" w:rsidP="004828AA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28AA">
              <w:rPr>
                <w:rFonts w:ascii="Times New Roman" w:hAnsi="Times New Roman" w:cs="Times New Roman"/>
                <w:sz w:val="18"/>
                <w:szCs w:val="18"/>
              </w:rPr>
              <w:t>Прирост ≥ 1% - 3 балла;</w:t>
            </w:r>
          </w:p>
          <w:p w14:paraId="54558559" w14:textId="77777777" w:rsidR="004828AA" w:rsidRPr="004828AA" w:rsidRDefault="004828AA" w:rsidP="004828AA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28A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Прирост &lt; 1% - 0 баллов.</w:t>
            </w:r>
          </w:p>
          <w:p w14:paraId="6FE9977F" w14:textId="77777777" w:rsidR="004828AA" w:rsidRPr="004828AA" w:rsidRDefault="004828AA" w:rsidP="004828AA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F65E01D" w14:textId="77777777" w:rsidR="004828AA" w:rsidRPr="004828AA" w:rsidRDefault="004828AA" w:rsidP="004828AA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828A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равно или выше среднего по субъекту Российской Федерации:</w:t>
            </w:r>
          </w:p>
          <w:p w14:paraId="3253B7D7" w14:textId="77777777" w:rsidR="004828AA" w:rsidRPr="004828AA" w:rsidRDefault="004828AA" w:rsidP="006E3E4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28AA">
              <w:rPr>
                <w:rFonts w:ascii="Times New Roman" w:hAnsi="Times New Roman" w:cs="Times New Roman"/>
                <w:sz w:val="18"/>
                <w:szCs w:val="18"/>
              </w:rPr>
              <w:t>При условии прироста по сравнению с предыдущим периодом или достижения максимально возможного значения показателя - 6 баллов;</w:t>
            </w:r>
          </w:p>
          <w:p w14:paraId="523FF1D9" w14:textId="50C07DF5" w:rsidR="004828AA" w:rsidRPr="004828AA" w:rsidRDefault="004828AA" w:rsidP="006E3E4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28AA">
              <w:rPr>
                <w:rFonts w:ascii="Times New Roman" w:hAnsi="Times New Roman" w:cs="Times New Roman"/>
                <w:sz w:val="18"/>
                <w:szCs w:val="18"/>
              </w:rPr>
              <w:t>В иных случаях - 3 балла.</w:t>
            </w:r>
          </w:p>
        </w:tc>
        <w:tc>
          <w:tcPr>
            <w:tcW w:w="195" w:type="pct"/>
            <w:vAlign w:val="center"/>
          </w:tcPr>
          <w:p w14:paraId="7A2E0059" w14:textId="03AD0B75" w:rsidR="004828AA" w:rsidRPr="004828AA" w:rsidRDefault="004828AA" w:rsidP="004828A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28A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6</w:t>
            </w:r>
          </w:p>
        </w:tc>
        <w:tc>
          <w:tcPr>
            <w:tcW w:w="1060" w:type="pct"/>
            <w:gridSpan w:val="2"/>
          </w:tcPr>
          <w:p w14:paraId="209D26C0" w14:textId="77777777" w:rsidR="004828AA" w:rsidRPr="004828AA" w:rsidRDefault="004828AA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Times New Roman" w:hAnsi="Cambria Math"/>
                    <w:color w:val="000000" w:themeColor="text1"/>
                    <w:sz w:val="18"/>
                    <w:szCs w:val="18"/>
                  </w:rPr>
                  <m:t>Dbop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  <w:szCs w:val="18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  <w:szCs w:val="1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/>
                        <w:i/>
                        <w:color w:val="000000" w:themeColor="text1"/>
                        <w:sz w:val="18"/>
                        <w:szCs w:val="18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color w:val="000000" w:themeColor="text1"/>
                        <w:sz w:val="18"/>
                        <w:szCs w:val="18"/>
                      </w:rPr>
                      <m:t>Cdbop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color w:val="000000" w:themeColor="text1"/>
                        <w:sz w:val="18"/>
                        <w:szCs w:val="18"/>
                      </w:rPr>
                      <m:t>Cpbop</m:t>
                    </m:r>
                  </m:den>
                </m:f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  <w:szCs w:val="18"/>
                  </w:rPr>
                  <m:t>×100,</m:t>
                </m:r>
              </m:oMath>
            </m:oMathPara>
          </w:p>
          <w:p w14:paraId="47E463C6" w14:textId="77777777" w:rsidR="004828AA" w:rsidRPr="004828AA" w:rsidRDefault="004828AA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4828AA">
              <w:rPr>
                <w:rFonts w:eastAsia="Times New Roman"/>
                <w:color w:val="000000" w:themeColor="text1"/>
                <w:sz w:val="18"/>
                <w:szCs w:val="18"/>
              </w:rPr>
              <w:t>где:</w:t>
            </w:r>
          </w:p>
          <w:p w14:paraId="1FD47C79" w14:textId="71A2FF7E" w:rsidR="004828AA" w:rsidRPr="004828AA" w:rsidRDefault="004828AA" w:rsidP="00BB1B08">
            <w:pPr>
              <w:widowControl w:val="0"/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m:oMath>
              <m:r>
                <w:rPr>
                  <w:rFonts w:ascii="Cambria Math" w:eastAsia="Times New Roman" w:hAnsi="Cambria Math"/>
                  <w:color w:val="000000" w:themeColor="text1"/>
                  <w:sz w:val="18"/>
                  <w:szCs w:val="18"/>
                </w:rPr>
                <m:t>Cdbop</m:t>
              </m:r>
            </m:oMath>
            <w:r w:rsidRPr="004828AA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- число детей, </w:t>
            </w:r>
            <w:r w:rsidRPr="00743F83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в </w:t>
            </w:r>
            <w:r w:rsidRPr="004828AA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отношении которых установлено диспансерное </w:t>
            </w:r>
            <w:r w:rsidRPr="004828AA">
              <w:rPr>
                <w:rFonts w:eastAsia="Times New Roman"/>
                <w:color w:val="000000" w:themeColor="text1"/>
                <w:sz w:val="18"/>
                <w:szCs w:val="18"/>
              </w:rPr>
              <w:lastRenderedPageBreak/>
              <w:t>наблюдение по поводу болезней органов пищеварения за период;</w:t>
            </w:r>
          </w:p>
          <w:p w14:paraId="35B7E3C2" w14:textId="0A668C01" w:rsidR="004828AA" w:rsidRPr="004828AA" w:rsidRDefault="004828AA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m:oMath>
              <m:r>
                <w:rPr>
                  <w:rFonts w:ascii="Cambria Math" w:eastAsia="Times New Roman" w:hAnsi="Cambria Math"/>
                  <w:color w:val="000000" w:themeColor="text1"/>
                  <w:sz w:val="18"/>
                  <w:szCs w:val="18"/>
                </w:rPr>
                <m:t>Cpbop</m:t>
              </m:r>
            </m:oMath>
            <w:r w:rsidRPr="004828AA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- общее число детей </w:t>
            </w:r>
            <w:proofErr w:type="gramStart"/>
            <w:r w:rsidRPr="004828AA">
              <w:rPr>
                <w:rFonts w:eastAsia="Times New Roman"/>
                <w:color w:val="000000" w:themeColor="text1"/>
                <w:sz w:val="18"/>
                <w:szCs w:val="18"/>
              </w:rPr>
              <w:t>с</w:t>
            </w:r>
            <w:proofErr w:type="gramEnd"/>
            <w:r w:rsidRPr="004828AA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впервые </w:t>
            </w:r>
            <w:proofErr w:type="gramStart"/>
            <w:r w:rsidRPr="004828AA">
              <w:rPr>
                <w:rFonts w:eastAsia="Times New Roman"/>
                <w:color w:val="000000" w:themeColor="text1"/>
                <w:sz w:val="18"/>
                <w:szCs w:val="18"/>
              </w:rPr>
              <w:t>в</w:t>
            </w:r>
            <w:proofErr w:type="gramEnd"/>
            <w:r w:rsidRPr="004828AA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жизни установленными диагнозами болезней органов пищеварения за период.</w:t>
            </w:r>
          </w:p>
          <w:p w14:paraId="6AA94CFC" w14:textId="77777777" w:rsidR="004828AA" w:rsidRPr="004828AA" w:rsidRDefault="004828AA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</w:p>
          <w:p w14:paraId="2DEA6861" w14:textId="2145A80A" w:rsidR="004828AA" w:rsidRDefault="004828AA" w:rsidP="00BB1B08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4828AA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Коды МКБ:</w:t>
            </w:r>
          </w:p>
          <w:p w14:paraId="51D05376" w14:textId="1B15C9C6" w:rsidR="004828AA" w:rsidRPr="004828AA" w:rsidRDefault="004828AA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28AA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en-US"/>
              </w:rPr>
              <w:t>K</w:t>
            </w:r>
            <w:r w:rsidRPr="004828AA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00-</w:t>
            </w:r>
            <w:r w:rsidRPr="004828AA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en-US"/>
              </w:rPr>
              <w:t>K</w:t>
            </w:r>
            <w:r w:rsidRPr="004828AA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93 –</w:t>
            </w:r>
            <w:r w:rsidRPr="004828A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Болезни органов пищеварения</w:t>
            </w:r>
          </w:p>
        </w:tc>
        <w:tc>
          <w:tcPr>
            <w:tcW w:w="334" w:type="pct"/>
            <w:vAlign w:val="center"/>
          </w:tcPr>
          <w:p w14:paraId="401EBCE5" w14:textId="739E110D" w:rsidR="004828AA" w:rsidRPr="004828AA" w:rsidRDefault="004828AA" w:rsidP="004828A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28A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Процент</w:t>
            </w:r>
          </w:p>
        </w:tc>
        <w:tc>
          <w:tcPr>
            <w:tcW w:w="676" w:type="pct"/>
          </w:tcPr>
          <w:p w14:paraId="120117D6" w14:textId="77777777" w:rsidR="004828AA" w:rsidRPr="004828AA" w:rsidRDefault="004828AA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4828AA">
              <w:rPr>
                <w:rFonts w:eastAsia="Times New Roman"/>
                <w:color w:val="000000" w:themeColor="text1"/>
                <w:sz w:val="18"/>
                <w:szCs w:val="18"/>
              </w:rPr>
              <w:t>Источником информации являются реестры, оказанной медицинской помощи застрахованным лицам.</w:t>
            </w:r>
          </w:p>
          <w:p w14:paraId="4EFC26D0" w14:textId="77777777" w:rsidR="004828AA" w:rsidRPr="004828AA" w:rsidRDefault="004828AA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4828AA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Отбор информации для </w:t>
            </w:r>
            <w:r w:rsidRPr="004828AA">
              <w:rPr>
                <w:rFonts w:eastAsia="Times New Roman"/>
                <w:color w:val="000000" w:themeColor="text1"/>
                <w:sz w:val="18"/>
                <w:szCs w:val="18"/>
              </w:rPr>
              <w:lastRenderedPageBreak/>
              <w:t xml:space="preserve">расчета показателей осуществляется по полям реестра </w:t>
            </w:r>
            <w:r w:rsidRPr="004828AA">
              <w:rPr>
                <w:sz w:val="18"/>
                <w:szCs w:val="18"/>
              </w:rPr>
              <w:t>формата Д</w:t>
            </w:r>
            <w:proofErr w:type="gramStart"/>
            <w:r w:rsidRPr="004828AA">
              <w:rPr>
                <w:sz w:val="18"/>
                <w:szCs w:val="18"/>
              </w:rPr>
              <w:t>1</w:t>
            </w:r>
            <w:proofErr w:type="gramEnd"/>
            <w:r w:rsidRPr="004828AA">
              <w:rPr>
                <w:sz w:val="18"/>
                <w:szCs w:val="18"/>
              </w:rPr>
              <w:t xml:space="preserve"> «Файл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ЗНО»</w:t>
            </w:r>
            <w:r w:rsidRPr="004828AA">
              <w:rPr>
                <w:rFonts w:eastAsia="Times New Roman"/>
                <w:color w:val="000000" w:themeColor="text1"/>
                <w:sz w:val="18"/>
                <w:szCs w:val="18"/>
              </w:rPr>
              <w:t>:</w:t>
            </w:r>
          </w:p>
          <w:p w14:paraId="3A69CAA3" w14:textId="77777777" w:rsidR="004828AA" w:rsidRPr="004828AA" w:rsidRDefault="004828AA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4828AA">
              <w:rPr>
                <w:rFonts w:eastAsia="Times New Roman"/>
                <w:color w:val="000000" w:themeColor="text1"/>
                <w:sz w:val="18"/>
                <w:szCs w:val="18"/>
              </w:rPr>
              <w:t>-дата рождения;</w:t>
            </w:r>
          </w:p>
          <w:p w14:paraId="078F973A" w14:textId="77777777" w:rsidR="004828AA" w:rsidRPr="004828AA" w:rsidRDefault="004828AA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4828AA">
              <w:rPr>
                <w:rFonts w:eastAsia="Times New Roman"/>
                <w:color w:val="000000" w:themeColor="text1"/>
                <w:sz w:val="18"/>
                <w:szCs w:val="18"/>
              </w:rPr>
              <w:t>-дата окончания лечения;</w:t>
            </w:r>
          </w:p>
          <w:p w14:paraId="2AA92E8A" w14:textId="77777777" w:rsidR="004828AA" w:rsidRPr="004828AA" w:rsidRDefault="004828AA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4828AA">
              <w:rPr>
                <w:rFonts w:eastAsia="Times New Roman"/>
                <w:color w:val="000000" w:themeColor="text1"/>
                <w:sz w:val="18"/>
                <w:szCs w:val="18"/>
              </w:rPr>
              <w:t>-диагноз основной;</w:t>
            </w:r>
          </w:p>
          <w:p w14:paraId="376B2CE4" w14:textId="77777777" w:rsidR="004828AA" w:rsidRPr="004828AA" w:rsidRDefault="004828AA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4828AA">
              <w:rPr>
                <w:rFonts w:eastAsia="Times New Roman"/>
                <w:color w:val="000000" w:themeColor="text1"/>
                <w:sz w:val="18"/>
                <w:szCs w:val="18"/>
              </w:rPr>
              <w:t>-впервые выявлено (основной);</w:t>
            </w:r>
          </w:p>
          <w:p w14:paraId="25A5E89E" w14:textId="77777777" w:rsidR="004828AA" w:rsidRPr="004828AA" w:rsidRDefault="004828AA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4828AA">
              <w:rPr>
                <w:rFonts w:eastAsia="Times New Roman"/>
                <w:color w:val="000000" w:themeColor="text1"/>
                <w:sz w:val="18"/>
                <w:szCs w:val="18"/>
              </w:rPr>
              <w:t>-характер заболевания;</w:t>
            </w:r>
          </w:p>
          <w:p w14:paraId="76416DA9" w14:textId="68D9BB4E" w:rsidR="004828AA" w:rsidRPr="004828AA" w:rsidRDefault="004828AA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28A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-цель посещения.</w:t>
            </w:r>
          </w:p>
        </w:tc>
      </w:tr>
      <w:tr w:rsidR="005F100B" w:rsidRPr="00161B44" w14:paraId="37BE3044" w14:textId="77777777" w:rsidTr="00BB1B08">
        <w:trPr>
          <w:trHeight w:val="13"/>
        </w:trPr>
        <w:tc>
          <w:tcPr>
            <w:tcW w:w="121" w:type="pct"/>
            <w:vAlign w:val="center"/>
          </w:tcPr>
          <w:p w14:paraId="6454D842" w14:textId="699F434A" w:rsidR="00161B44" w:rsidRPr="00161B44" w:rsidRDefault="00161B44" w:rsidP="00161B4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61B4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21</w:t>
            </w:r>
          </w:p>
        </w:tc>
        <w:tc>
          <w:tcPr>
            <w:tcW w:w="279" w:type="pct"/>
            <w:vAlign w:val="center"/>
          </w:tcPr>
          <w:p w14:paraId="25F95177" w14:textId="1DE56253" w:rsidR="00161B44" w:rsidRPr="00161B44" w:rsidRDefault="00161B44" w:rsidP="00161B4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61B44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682" w:type="pct"/>
            <w:vAlign w:val="center"/>
          </w:tcPr>
          <w:p w14:paraId="68B714E0" w14:textId="03F9C7F9" w:rsidR="00161B44" w:rsidRPr="00161B44" w:rsidRDefault="00161B44" w:rsidP="00161B4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61B44">
              <w:rPr>
                <w:rFonts w:ascii="Times New Roman" w:hAnsi="Times New Roman" w:cs="Times New Roman"/>
                <w:sz w:val="18"/>
                <w:szCs w:val="18"/>
              </w:rPr>
              <w:t xml:space="preserve">Доля детей, в отношении которых установлено диспансерное наблюдение по поводу болезней системы кровообращения за период, от общего числа детей </w:t>
            </w:r>
            <w:proofErr w:type="gramStart"/>
            <w:r w:rsidRPr="00161B44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End"/>
            <w:r w:rsidRPr="00161B44">
              <w:rPr>
                <w:rFonts w:ascii="Times New Roman" w:hAnsi="Times New Roman" w:cs="Times New Roman"/>
                <w:sz w:val="18"/>
                <w:szCs w:val="18"/>
              </w:rPr>
              <w:t xml:space="preserve"> впервые </w:t>
            </w:r>
            <w:proofErr w:type="gramStart"/>
            <w:r w:rsidRPr="00161B44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161B44">
              <w:rPr>
                <w:rFonts w:ascii="Times New Roman" w:hAnsi="Times New Roman" w:cs="Times New Roman"/>
                <w:sz w:val="18"/>
                <w:szCs w:val="18"/>
              </w:rPr>
              <w:t xml:space="preserve"> жизни установленными диагнозами болезней системы кровообращения за период.</w:t>
            </w:r>
            <w:r w:rsidRPr="00161B44"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  <w:t xml:space="preserve"> (</w:t>
            </w:r>
            <w:proofErr w:type="spellStart"/>
            <w:r w:rsidRPr="00161B44"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  <w:t>Ddbsk</w:t>
            </w:r>
            <w:proofErr w:type="spellEnd"/>
            <w:r w:rsidRPr="00161B44"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  <w:t>)</w:t>
            </w:r>
          </w:p>
        </w:tc>
        <w:tc>
          <w:tcPr>
            <w:tcW w:w="574" w:type="pct"/>
            <w:vAlign w:val="center"/>
          </w:tcPr>
          <w:p w14:paraId="52A8BCA0" w14:textId="20794951" w:rsidR="00161B44" w:rsidRPr="00161B44" w:rsidRDefault="00161B44" w:rsidP="00161B4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61B44">
              <w:rPr>
                <w:rFonts w:ascii="Times New Roman" w:hAnsi="Times New Roman" w:cs="Times New Roman"/>
                <w:sz w:val="18"/>
                <w:szCs w:val="18"/>
              </w:rPr>
              <w:t>Прирост показателя за период по отношению к показателю за предыдущий период</w:t>
            </w:r>
          </w:p>
        </w:tc>
        <w:tc>
          <w:tcPr>
            <w:tcW w:w="1078" w:type="pct"/>
            <w:vAlign w:val="center"/>
          </w:tcPr>
          <w:p w14:paraId="67FE6232" w14:textId="07976426" w:rsidR="00161B44" w:rsidRPr="00161B44" w:rsidRDefault="00161B44" w:rsidP="00161B44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61B4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которых ниже среднего по субъекту Российской Федерации:</w:t>
            </w:r>
          </w:p>
          <w:p w14:paraId="2509F3BA" w14:textId="77777777" w:rsidR="00161B44" w:rsidRPr="00161B44" w:rsidRDefault="00161B44" w:rsidP="00161B44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61B44">
              <w:rPr>
                <w:rFonts w:ascii="Times New Roman" w:hAnsi="Times New Roman" w:cs="Times New Roman"/>
                <w:sz w:val="18"/>
                <w:szCs w:val="18"/>
              </w:rPr>
              <w:t>Прирост ≥ 3% - 6 баллов;</w:t>
            </w:r>
          </w:p>
          <w:p w14:paraId="09D7FF10" w14:textId="77777777" w:rsidR="00161B44" w:rsidRPr="00161B44" w:rsidRDefault="00161B44" w:rsidP="00161B44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61B44">
              <w:rPr>
                <w:rFonts w:ascii="Times New Roman" w:hAnsi="Times New Roman" w:cs="Times New Roman"/>
                <w:sz w:val="18"/>
                <w:szCs w:val="18"/>
              </w:rPr>
              <w:t>Прирост ≥ 1% - 3 балла;</w:t>
            </w:r>
          </w:p>
          <w:p w14:paraId="3E60D025" w14:textId="77777777" w:rsidR="00161B44" w:rsidRPr="00161B44" w:rsidRDefault="00161B44" w:rsidP="00161B44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61B44">
              <w:rPr>
                <w:rFonts w:ascii="Times New Roman" w:hAnsi="Times New Roman" w:cs="Times New Roman"/>
                <w:sz w:val="18"/>
                <w:szCs w:val="18"/>
              </w:rPr>
              <w:t>Прирост &lt; 1% - 0 баллов.</w:t>
            </w:r>
          </w:p>
          <w:p w14:paraId="231DF249" w14:textId="77777777" w:rsidR="00161B44" w:rsidRPr="00161B44" w:rsidRDefault="00161B44" w:rsidP="00161B44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EE4A200" w14:textId="77777777" w:rsidR="00161B44" w:rsidRPr="00161B44" w:rsidRDefault="00161B44" w:rsidP="00161B44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61B4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равно или выше среднего по субъекту Российской Федерации:</w:t>
            </w:r>
          </w:p>
          <w:p w14:paraId="3427BEC8" w14:textId="77777777" w:rsidR="00161B44" w:rsidRPr="00161B44" w:rsidRDefault="00161B44" w:rsidP="006E3E4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61B44">
              <w:rPr>
                <w:rFonts w:ascii="Times New Roman" w:hAnsi="Times New Roman" w:cs="Times New Roman"/>
                <w:sz w:val="18"/>
                <w:szCs w:val="18"/>
              </w:rPr>
              <w:t>При условии прироста по сравнению с предыдущим периодом или достижения максимально возможного значения показателя - 6 баллов;</w:t>
            </w:r>
          </w:p>
          <w:p w14:paraId="2E592B81" w14:textId="73CEBDE5" w:rsidR="00161B44" w:rsidRPr="00161B44" w:rsidRDefault="00161B44" w:rsidP="006E3E4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61B44">
              <w:rPr>
                <w:rFonts w:ascii="Times New Roman" w:hAnsi="Times New Roman" w:cs="Times New Roman"/>
                <w:sz w:val="18"/>
                <w:szCs w:val="18"/>
              </w:rPr>
              <w:t>В иных случаях - 3 балла.</w:t>
            </w:r>
          </w:p>
        </w:tc>
        <w:tc>
          <w:tcPr>
            <w:tcW w:w="195" w:type="pct"/>
            <w:vAlign w:val="center"/>
          </w:tcPr>
          <w:p w14:paraId="2DE6C47D" w14:textId="5D57DFB8" w:rsidR="00161B44" w:rsidRPr="00161B44" w:rsidRDefault="00161B44" w:rsidP="00161B4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61B4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060" w:type="pct"/>
            <w:gridSpan w:val="2"/>
          </w:tcPr>
          <w:p w14:paraId="0F2E747B" w14:textId="77777777" w:rsidR="00161B44" w:rsidRPr="00161B44" w:rsidRDefault="00161B44" w:rsidP="0068613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/>
                    <w:color w:val="000000" w:themeColor="text1"/>
                    <w:sz w:val="18"/>
                  </w:rPr>
                  <m:t>Ddbsk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/>
                        <w:i/>
                        <w:color w:val="000000" w:themeColor="text1"/>
                        <w:sz w:val="18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color w:val="000000" w:themeColor="text1"/>
                        <w:sz w:val="18"/>
                      </w:rPr>
                      <m:t>Cdbsk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color w:val="000000" w:themeColor="text1"/>
                        <w:sz w:val="18"/>
                      </w:rPr>
                      <m:t>Cpbsk</m:t>
                    </m:r>
                  </m:den>
                </m:f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</w:rPr>
                  <m:t>×100,</m:t>
                </m:r>
              </m:oMath>
            </m:oMathPara>
          </w:p>
          <w:p w14:paraId="043755F9" w14:textId="77777777" w:rsidR="00161B44" w:rsidRPr="00161B44" w:rsidRDefault="00161B44" w:rsidP="0068613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161B44">
              <w:rPr>
                <w:rFonts w:eastAsia="Times New Roman"/>
                <w:color w:val="000000" w:themeColor="text1"/>
                <w:sz w:val="18"/>
              </w:rPr>
              <w:t>где:</w:t>
            </w:r>
          </w:p>
          <w:p w14:paraId="59E9E947" w14:textId="58C5FB2C" w:rsidR="00161B44" w:rsidRPr="00161B44" w:rsidRDefault="00161B44" w:rsidP="00686138">
            <w:pPr>
              <w:widowControl w:val="0"/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m:oMath>
              <m:r>
                <w:rPr>
                  <w:rFonts w:ascii="Cambria Math" w:eastAsia="Times New Roman" w:hAnsi="Cambria Math"/>
                  <w:color w:val="000000" w:themeColor="text1"/>
                  <w:sz w:val="18"/>
                </w:rPr>
                <m:t>Cdbsk</m:t>
              </m:r>
            </m:oMath>
            <w:r w:rsidRPr="00161B44">
              <w:rPr>
                <w:rFonts w:eastAsia="Times New Roman"/>
                <w:color w:val="000000" w:themeColor="text1"/>
                <w:sz w:val="18"/>
              </w:rPr>
              <w:t xml:space="preserve"> - число детей, в отношении которых установлено диспансерное наблюдение по поводу болезней системы кровообращения за период</w:t>
            </w:r>
          </w:p>
          <w:p w14:paraId="7DA72EFE" w14:textId="020414C8" w:rsidR="00161B44" w:rsidRPr="00161B44" w:rsidRDefault="00161B44" w:rsidP="0068613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m:oMath>
              <m:r>
                <w:rPr>
                  <w:rFonts w:ascii="Cambria Math" w:eastAsia="Times New Roman" w:hAnsi="Cambria Math"/>
                  <w:color w:val="000000" w:themeColor="text1"/>
                  <w:sz w:val="18"/>
                </w:rPr>
                <m:t>Cpbsk</m:t>
              </m:r>
            </m:oMath>
            <w:r w:rsidRPr="00161B44">
              <w:rPr>
                <w:rFonts w:eastAsia="Times New Roman"/>
                <w:color w:val="000000" w:themeColor="text1"/>
                <w:sz w:val="18"/>
              </w:rPr>
              <w:t xml:space="preserve"> - общее число детей </w:t>
            </w:r>
            <w:proofErr w:type="gramStart"/>
            <w:r w:rsidRPr="00161B44">
              <w:rPr>
                <w:rFonts w:eastAsia="Times New Roman"/>
                <w:color w:val="000000" w:themeColor="text1"/>
                <w:sz w:val="18"/>
              </w:rPr>
              <w:t>с</w:t>
            </w:r>
            <w:proofErr w:type="gramEnd"/>
            <w:r w:rsidRPr="00161B44">
              <w:rPr>
                <w:rFonts w:eastAsia="Times New Roman"/>
                <w:color w:val="000000" w:themeColor="text1"/>
                <w:sz w:val="18"/>
              </w:rPr>
              <w:t xml:space="preserve"> впервые </w:t>
            </w:r>
            <w:proofErr w:type="gramStart"/>
            <w:r w:rsidRPr="00161B44">
              <w:rPr>
                <w:rFonts w:eastAsia="Times New Roman"/>
                <w:color w:val="000000" w:themeColor="text1"/>
                <w:sz w:val="18"/>
              </w:rPr>
              <w:t>в</w:t>
            </w:r>
            <w:proofErr w:type="gramEnd"/>
            <w:r w:rsidRPr="00161B44">
              <w:rPr>
                <w:rFonts w:eastAsia="Times New Roman"/>
                <w:color w:val="000000" w:themeColor="text1"/>
                <w:sz w:val="18"/>
              </w:rPr>
              <w:t xml:space="preserve"> жизни установленными диагнозами болезней системы кровообращения за период.</w:t>
            </w:r>
          </w:p>
          <w:p w14:paraId="11C2BD30" w14:textId="77777777" w:rsidR="00161B44" w:rsidRPr="00161B44" w:rsidRDefault="00161B44" w:rsidP="0068613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</w:p>
          <w:p w14:paraId="76E0981A" w14:textId="77777777" w:rsidR="00161B44" w:rsidRPr="00161B44" w:rsidRDefault="00161B44" w:rsidP="0068613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161B44">
              <w:rPr>
                <w:rFonts w:eastAsia="Times New Roman"/>
                <w:b/>
                <w:color w:val="000000" w:themeColor="text1"/>
                <w:sz w:val="18"/>
              </w:rPr>
              <w:t xml:space="preserve">Коды МКБ: </w:t>
            </w:r>
            <w:r w:rsidRPr="00161B44">
              <w:rPr>
                <w:rFonts w:eastAsia="Times New Roman"/>
                <w:b/>
                <w:color w:val="000000" w:themeColor="text1"/>
                <w:sz w:val="18"/>
                <w:lang w:val="en-US"/>
              </w:rPr>
              <w:t>I</w:t>
            </w:r>
            <w:r w:rsidRPr="00161B44">
              <w:rPr>
                <w:rFonts w:eastAsia="Times New Roman"/>
                <w:b/>
                <w:color w:val="000000" w:themeColor="text1"/>
                <w:sz w:val="18"/>
              </w:rPr>
              <w:t>00-</w:t>
            </w:r>
            <w:r w:rsidRPr="00161B44">
              <w:rPr>
                <w:rFonts w:eastAsia="Times New Roman"/>
                <w:b/>
                <w:color w:val="000000" w:themeColor="text1"/>
                <w:sz w:val="18"/>
                <w:lang w:val="en-US"/>
              </w:rPr>
              <w:t>I</w:t>
            </w:r>
            <w:r w:rsidRPr="00161B44">
              <w:rPr>
                <w:rFonts w:eastAsia="Times New Roman"/>
                <w:b/>
                <w:color w:val="000000" w:themeColor="text1"/>
                <w:sz w:val="18"/>
              </w:rPr>
              <w:t>99</w:t>
            </w:r>
            <w:r w:rsidRPr="00161B44">
              <w:rPr>
                <w:rFonts w:eastAsia="Times New Roman"/>
                <w:color w:val="000000" w:themeColor="text1"/>
                <w:sz w:val="18"/>
              </w:rPr>
              <w:t xml:space="preserve"> – Болезни системы кровообращения.</w:t>
            </w:r>
          </w:p>
          <w:p w14:paraId="090CB3F9" w14:textId="522F97D4" w:rsidR="00161B44" w:rsidRPr="00161B44" w:rsidRDefault="00161B44" w:rsidP="0068613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61B44">
              <w:rPr>
                <w:rFonts w:ascii="Times New Roman" w:hAnsi="Times New Roman" w:cs="Times New Roman"/>
                <w:b/>
                <w:sz w:val="18"/>
                <w:szCs w:val="18"/>
              </w:rPr>
              <w:t>Q20 - Q28</w:t>
            </w:r>
            <w:r w:rsidRPr="00161B44">
              <w:rPr>
                <w:rFonts w:ascii="Times New Roman" w:hAnsi="Times New Roman" w:cs="Times New Roman"/>
                <w:sz w:val="18"/>
                <w:szCs w:val="18"/>
              </w:rPr>
              <w:t xml:space="preserve"> – Врожденные аномалии </w:t>
            </w:r>
            <w:r w:rsidR="00FD4CB7">
              <w:rPr>
                <w:rFonts w:ascii="Times New Roman" w:hAnsi="Times New Roman" w:cs="Times New Roman"/>
                <w:sz w:val="18"/>
                <w:szCs w:val="18"/>
              </w:rPr>
              <w:t>[пороки развития]</w:t>
            </w:r>
            <w:r w:rsidRPr="00161B44">
              <w:rPr>
                <w:rFonts w:ascii="Times New Roman" w:hAnsi="Times New Roman" w:cs="Times New Roman"/>
                <w:sz w:val="18"/>
                <w:szCs w:val="18"/>
              </w:rPr>
              <w:t xml:space="preserve"> системы кровообращения</w:t>
            </w:r>
          </w:p>
        </w:tc>
        <w:tc>
          <w:tcPr>
            <w:tcW w:w="334" w:type="pct"/>
            <w:vAlign w:val="center"/>
          </w:tcPr>
          <w:p w14:paraId="476112A6" w14:textId="7DE7FCE1" w:rsidR="00161B44" w:rsidRPr="00161B44" w:rsidRDefault="00161B44" w:rsidP="0068613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61B44">
              <w:rPr>
                <w:rFonts w:ascii="Times New Roman" w:hAnsi="Times New Roman" w:cs="Times New Roman"/>
                <w:color w:val="000000" w:themeColor="text1"/>
                <w:sz w:val="18"/>
              </w:rPr>
              <w:t>Процент</w:t>
            </w:r>
          </w:p>
        </w:tc>
        <w:tc>
          <w:tcPr>
            <w:tcW w:w="676" w:type="pct"/>
          </w:tcPr>
          <w:p w14:paraId="47DD2C7D" w14:textId="6BD93A1D" w:rsidR="00161B44" w:rsidRPr="00161B44" w:rsidRDefault="00161B44" w:rsidP="0068613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161B44">
              <w:rPr>
                <w:rFonts w:eastAsia="Times New Roman"/>
                <w:color w:val="000000" w:themeColor="text1"/>
                <w:sz w:val="18"/>
              </w:rPr>
              <w:t>Источником информации являются реестры, оказанной медицинской помощи застрахованным лицам.</w:t>
            </w:r>
          </w:p>
          <w:p w14:paraId="0B008EDB" w14:textId="77777777" w:rsidR="00161B44" w:rsidRPr="00161B44" w:rsidRDefault="00161B44" w:rsidP="0068613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161B44">
              <w:rPr>
                <w:rFonts w:eastAsia="Times New Roman"/>
                <w:color w:val="000000" w:themeColor="text1"/>
                <w:sz w:val="18"/>
              </w:rPr>
              <w:t xml:space="preserve">Отбор информации для расчета показателей осуществляется по полям реестра </w:t>
            </w:r>
            <w:r w:rsidRPr="00161B44">
              <w:rPr>
                <w:sz w:val="18"/>
                <w:szCs w:val="18"/>
              </w:rPr>
              <w:t>формата Д</w:t>
            </w:r>
            <w:proofErr w:type="gramStart"/>
            <w:r w:rsidRPr="00161B44">
              <w:rPr>
                <w:sz w:val="18"/>
                <w:szCs w:val="18"/>
              </w:rPr>
              <w:t>1</w:t>
            </w:r>
            <w:proofErr w:type="gramEnd"/>
            <w:r w:rsidRPr="00161B44">
              <w:rPr>
                <w:sz w:val="18"/>
                <w:szCs w:val="18"/>
              </w:rPr>
              <w:t xml:space="preserve"> «Файл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ЗНО»</w:t>
            </w:r>
            <w:r w:rsidRPr="00161B44">
              <w:rPr>
                <w:rFonts w:eastAsia="Times New Roman"/>
                <w:color w:val="000000" w:themeColor="text1"/>
                <w:sz w:val="18"/>
              </w:rPr>
              <w:t>:</w:t>
            </w:r>
          </w:p>
          <w:p w14:paraId="2F751A10" w14:textId="77777777" w:rsidR="00161B44" w:rsidRPr="00161B44" w:rsidRDefault="00161B44" w:rsidP="0068613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161B44">
              <w:rPr>
                <w:rFonts w:eastAsia="Times New Roman"/>
                <w:color w:val="000000" w:themeColor="text1"/>
                <w:sz w:val="18"/>
              </w:rPr>
              <w:t>-дата рождения;</w:t>
            </w:r>
          </w:p>
          <w:p w14:paraId="3A759BA0" w14:textId="77777777" w:rsidR="00161B44" w:rsidRPr="00161B44" w:rsidRDefault="00161B44" w:rsidP="0068613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161B44">
              <w:rPr>
                <w:rFonts w:eastAsia="Times New Roman"/>
                <w:color w:val="000000" w:themeColor="text1"/>
                <w:sz w:val="18"/>
              </w:rPr>
              <w:lastRenderedPageBreak/>
              <w:t>-дата окончания лечения;</w:t>
            </w:r>
          </w:p>
          <w:p w14:paraId="4CE00B5C" w14:textId="77777777" w:rsidR="00161B44" w:rsidRPr="00161B44" w:rsidRDefault="00161B44" w:rsidP="0068613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161B44">
              <w:rPr>
                <w:rFonts w:eastAsia="Times New Roman"/>
                <w:color w:val="000000" w:themeColor="text1"/>
                <w:sz w:val="18"/>
              </w:rPr>
              <w:t>-диагноз основной;</w:t>
            </w:r>
          </w:p>
          <w:p w14:paraId="4A20B824" w14:textId="77777777" w:rsidR="00161B44" w:rsidRPr="00161B44" w:rsidRDefault="00161B44" w:rsidP="0068613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161B44">
              <w:rPr>
                <w:rFonts w:eastAsia="Times New Roman"/>
                <w:color w:val="000000" w:themeColor="text1"/>
                <w:sz w:val="18"/>
              </w:rPr>
              <w:t>-впервые выявлено (основной);</w:t>
            </w:r>
          </w:p>
          <w:p w14:paraId="6445103F" w14:textId="77777777" w:rsidR="00161B44" w:rsidRPr="00161B44" w:rsidRDefault="00161B44" w:rsidP="0068613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161B44">
              <w:rPr>
                <w:rFonts w:eastAsia="Times New Roman"/>
                <w:color w:val="000000" w:themeColor="text1"/>
                <w:sz w:val="18"/>
              </w:rPr>
              <w:t>-характер заболевания;</w:t>
            </w:r>
          </w:p>
          <w:p w14:paraId="7215572C" w14:textId="488D328E" w:rsidR="00161B44" w:rsidRPr="00161B44" w:rsidRDefault="00161B44" w:rsidP="0068613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61B44">
              <w:rPr>
                <w:rFonts w:ascii="Times New Roman" w:hAnsi="Times New Roman" w:cs="Times New Roman"/>
                <w:color w:val="000000" w:themeColor="text1"/>
                <w:sz w:val="18"/>
              </w:rPr>
              <w:t>-цель посещения.</w:t>
            </w:r>
          </w:p>
        </w:tc>
      </w:tr>
      <w:tr w:rsidR="005F100B" w:rsidRPr="006E3E43" w14:paraId="2895A960" w14:textId="77777777" w:rsidTr="00BB1B08">
        <w:trPr>
          <w:trHeight w:val="13"/>
        </w:trPr>
        <w:tc>
          <w:tcPr>
            <w:tcW w:w="121" w:type="pct"/>
            <w:vAlign w:val="center"/>
          </w:tcPr>
          <w:p w14:paraId="1D731A31" w14:textId="3D5A3925" w:rsidR="006E3E43" w:rsidRPr="006E3E43" w:rsidRDefault="006E3E43" w:rsidP="006E3E4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3E4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22</w:t>
            </w:r>
          </w:p>
        </w:tc>
        <w:tc>
          <w:tcPr>
            <w:tcW w:w="279" w:type="pct"/>
            <w:vAlign w:val="center"/>
          </w:tcPr>
          <w:p w14:paraId="63C07EC6" w14:textId="494F18B5" w:rsidR="006E3E43" w:rsidRPr="006E3E43" w:rsidRDefault="006E3E43" w:rsidP="006E3E4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3E43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682" w:type="pct"/>
            <w:vAlign w:val="center"/>
          </w:tcPr>
          <w:p w14:paraId="6ACC5BE0" w14:textId="7A73B08A" w:rsidR="006E3E43" w:rsidRPr="006E3E43" w:rsidRDefault="006E3E43" w:rsidP="006E3E4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3E43">
              <w:rPr>
                <w:rFonts w:ascii="Times New Roman" w:hAnsi="Times New Roman" w:cs="Times New Roman"/>
                <w:sz w:val="18"/>
                <w:szCs w:val="18"/>
              </w:rPr>
              <w:t xml:space="preserve">Доля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</w:t>
            </w:r>
            <w:proofErr w:type="gramStart"/>
            <w:r w:rsidRPr="006E3E43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End"/>
            <w:r w:rsidRPr="006E3E43">
              <w:rPr>
                <w:rFonts w:ascii="Times New Roman" w:hAnsi="Times New Roman" w:cs="Times New Roman"/>
                <w:sz w:val="18"/>
                <w:szCs w:val="18"/>
              </w:rPr>
              <w:t xml:space="preserve"> впервые </w:t>
            </w:r>
            <w:proofErr w:type="gramStart"/>
            <w:r w:rsidRPr="006E3E43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6E3E43">
              <w:rPr>
                <w:rFonts w:ascii="Times New Roman" w:hAnsi="Times New Roman" w:cs="Times New Roman"/>
                <w:sz w:val="18"/>
                <w:szCs w:val="18"/>
              </w:rPr>
              <w:t xml:space="preserve"> жизни установленными диагнозами болезней эндокринной системы, расстройства питания и нарушения обмена веществ за период.</w:t>
            </w:r>
            <w:r w:rsidRPr="006E3E43"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  <w:t xml:space="preserve"> (</w:t>
            </w:r>
            <w:proofErr w:type="spellStart"/>
            <w:r w:rsidRPr="006E3E43"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  <w:t>Ddbes</w:t>
            </w:r>
            <w:proofErr w:type="spellEnd"/>
            <w:r w:rsidRPr="006E3E43"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  <w:t>)</w:t>
            </w:r>
          </w:p>
        </w:tc>
        <w:tc>
          <w:tcPr>
            <w:tcW w:w="574" w:type="pct"/>
            <w:vAlign w:val="center"/>
          </w:tcPr>
          <w:p w14:paraId="3CED9A6F" w14:textId="4348A7B4" w:rsidR="006E3E43" w:rsidRPr="006E3E43" w:rsidRDefault="006E3E43" w:rsidP="006E3E4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3E43">
              <w:rPr>
                <w:rFonts w:ascii="Times New Roman" w:hAnsi="Times New Roman" w:cs="Times New Roman"/>
                <w:sz w:val="18"/>
                <w:szCs w:val="18"/>
              </w:rPr>
              <w:t>Прирост показателя за период по отношению к показателю за предыдущий период</w:t>
            </w:r>
          </w:p>
        </w:tc>
        <w:tc>
          <w:tcPr>
            <w:tcW w:w="1078" w:type="pct"/>
            <w:vAlign w:val="center"/>
          </w:tcPr>
          <w:p w14:paraId="55566ABF" w14:textId="3017AE24" w:rsidR="006E3E43" w:rsidRPr="006E3E43" w:rsidRDefault="006E3E43" w:rsidP="006E3E43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E3E4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которых ниже среднего по субъекту Российской Федерации:</w:t>
            </w:r>
          </w:p>
          <w:p w14:paraId="6F4A10BA" w14:textId="77777777" w:rsidR="006E3E43" w:rsidRPr="006E3E43" w:rsidRDefault="006E3E43" w:rsidP="006E3E43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3E43">
              <w:rPr>
                <w:rFonts w:ascii="Times New Roman" w:hAnsi="Times New Roman" w:cs="Times New Roman"/>
                <w:sz w:val="18"/>
                <w:szCs w:val="18"/>
              </w:rPr>
              <w:t>Прирост ≥ 3% - 6 баллов;</w:t>
            </w:r>
          </w:p>
          <w:p w14:paraId="0770ACA1" w14:textId="77777777" w:rsidR="006E3E43" w:rsidRPr="006E3E43" w:rsidRDefault="006E3E43" w:rsidP="006E3E43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3E43">
              <w:rPr>
                <w:rFonts w:ascii="Times New Roman" w:hAnsi="Times New Roman" w:cs="Times New Roman"/>
                <w:sz w:val="18"/>
                <w:szCs w:val="18"/>
              </w:rPr>
              <w:t>Прирост ≥ 1% - 3 балла;</w:t>
            </w:r>
          </w:p>
          <w:p w14:paraId="089B561D" w14:textId="77777777" w:rsidR="006E3E43" w:rsidRPr="006E3E43" w:rsidRDefault="006E3E43" w:rsidP="006E3E43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3E43">
              <w:rPr>
                <w:rFonts w:ascii="Times New Roman" w:hAnsi="Times New Roman" w:cs="Times New Roman"/>
                <w:sz w:val="18"/>
                <w:szCs w:val="18"/>
              </w:rPr>
              <w:t>Прирост &lt; 1% - 0 баллов.</w:t>
            </w:r>
          </w:p>
          <w:p w14:paraId="4A433DCC" w14:textId="77777777" w:rsidR="006E3E43" w:rsidRPr="006E3E43" w:rsidRDefault="006E3E43" w:rsidP="006E3E43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0A69BD8" w14:textId="77777777" w:rsidR="006E3E43" w:rsidRPr="006E3E43" w:rsidRDefault="006E3E43" w:rsidP="006E3E43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E3E4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равно или выше среднего по субъекту Российской Федерации:</w:t>
            </w:r>
          </w:p>
          <w:p w14:paraId="62B5740D" w14:textId="77777777" w:rsidR="006E3E43" w:rsidRPr="006E3E43" w:rsidRDefault="006E3E43" w:rsidP="006E3E4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3E43">
              <w:rPr>
                <w:rFonts w:ascii="Times New Roman" w:hAnsi="Times New Roman" w:cs="Times New Roman"/>
                <w:sz w:val="18"/>
                <w:szCs w:val="18"/>
              </w:rPr>
              <w:t>При условии прироста по сравнению с предыдущим периодом или достижения максимально возможного значения показателя - 6 баллов;</w:t>
            </w:r>
          </w:p>
          <w:p w14:paraId="024A6A1F" w14:textId="6631F49B" w:rsidR="006E3E43" w:rsidRPr="006E3E43" w:rsidRDefault="006E3E43" w:rsidP="006E3E4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3E43">
              <w:rPr>
                <w:rFonts w:ascii="Times New Roman" w:hAnsi="Times New Roman" w:cs="Times New Roman"/>
                <w:sz w:val="18"/>
                <w:szCs w:val="18"/>
              </w:rPr>
              <w:t>В иных случаях - 3 балла.</w:t>
            </w:r>
          </w:p>
        </w:tc>
        <w:tc>
          <w:tcPr>
            <w:tcW w:w="195" w:type="pct"/>
            <w:vAlign w:val="center"/>
          </w:tcPr>
          <w:p w14:paraId="7BD5D9E9" w14:textId="2581CF01" w:rsidR="006E3E43" w:rsidRPr="006E3E43" w:rsidRDefault="006E3E43" w:rsidP="006E3E4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3E4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060" w:type="pct"/>
            <w:gridSpan w:val="2"/>
          </w:tcPr>
          <w:p w14:paraId="7FEF1407" w14:textId="77777777" w:rsidR="006E3E43" w:rsidRPr="006E3E43" w:rsidRDefault="006E3E43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Times New Roman" w:hAnsi="Cambria Math"/>
                    <w:color w:val="000000" w:themeColor="text1"/>
                    <w:sz w:val="18"/>
                  </w:rPr>
                  <m:t>Ddbes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/>
                        <w:i/>
                        <w:color w:val="000000" w:themeColor="text1"/>
                        <w:sz w:val="18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color w:val="000000" w:themeColor="text1"/>
                        <w:sz w:val="18"/>
                      </w:rPr>
                      <m:t>Cdbes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color w:val="000000" w:themeColor="text1"/>
                        <w:sz w:val="18"/>
                      </w:rPr>
                      <m:t>Cpbes</m:t>
                    </m:r>
                  </m:den>
                </m:f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</w:rPr>
                  <m:t>×100,</m:t>
                </m:r>
              </m:oMath>
            </m:oMathPara>
          </w:p>
          <w:p w14:paraId="11E0595D" w14:textId="77777777" w:rsidR="006E3E43" w:rsidRPr="006E3E43" w:rsidRDefault="006E3E43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6E3E43">
              <w:rPr>
                <w:rFonts w:eastAsia="Times New Roman"/>
                <w:color w:val="000000" w:themeColor="text1"/>
                <w:sz w:val="18"/>
              </w:rPr>
              <w:t>где:</w:t>
            </w:r>
          </w:p>
          <w:p w14:paraId="66D11255" w14:textId="7D3A5E83" w:rsidR="006E3E43" w:rsidRPr="006E3E43" w:rsidRDefault="006E3E43" w:rsidP="00BB1B08">
            <w:pPr>
              <w:widowControl w:val="0"/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m:oMath>
              <m:r>
                <w:rPr>
                  <w:rFonts w:ascii="Cambria Math" w:eastAsia="Times New Roman" w:hAnsi="Cambria Math"/>
                  <w:color w:val="000000" w:themeColor="text1"/>
                  <w:sz w:val="18"/>
                </w:rPr>
                <m:t>Cdbes</m:t>
              </m:r>
            </m:oMath>
            <w:r w:rsidRPr="006E3E43">
              <w:rPr>
                <w:rFonts w:eastAsia="Times New Roman"/>
                <w:color w:val="000000" w:themeColor="text1"/>
                <w:sz w:val="18"/>
              </w:rPr>
              <w:t xml:space="preserve"> - число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период;</w:t>
            </w:r>
          </w:p>
          <w:p w14:paraId="7DB94701" w14:textId="55397C01" w:rsidR="006E3E43" w:rsidRPr="006E3E43" w:rsidRDefault="006E3E43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m:oMath>
              <m:r>
                <w:rPr>
                  <w:rFonts w:ascii="Cambria Math" w:eastAsia="Times New Roman" w:hAnsi="Cambria Math"/>
                  <w:color w:val="000000" w:themeColor="text1"/>
                  <w:sz w:val="18"/>
                </w:rPr>
                <m:t>Cpbes</m:t>
              </m:r>
            </m:oMath>
            <w:r w:rsidRPr="006E3E43">
              <w:rPr>
                <w:rFonts w:eastAsia="Times New Roman"/>
                <w:color w:val="000000" w:themeColor="text1"/>
                <w:sz w:val="18"/>
              </w:rPr>
              <w:t xml:space="preserve"> - общее число детей </w:t>
            </w:r>
            <w:proofErr w:type="gramStart"/>
            <w:r w:rsidRPr="006E3E43">
              <w:rPr>
                <w:rFonts w:eastAsia="Times New Roman"/>
                <w:color w:val="000000" w:themeColor="text1"/>
                <w:sz w:val="18"/>
              </w:rPr>
              <w:t>с</w:t>
            </w:r>
            <w:proofErr w:type="gramEnd"/>
            <w:r w:rsidRPr="006E3E43">
              <w:rPr>
                <w:rFonts w:eastAsia="Times New Roman"/>
                <w:color w:val="000000" w:themeColor="text1"/>
                <w:sz w:val="18"/>
              </w:rPr>
              <w:t xml:space="preserve"> впервые </w:t>
            </w:r>
            <w:proofErr w:type="gramStart"/>
            <w:r w:rsidRPr="006E3E43">
              <w:rPr>
                <w:rFonts w:eastAsia="Times New Roman"/>
                <w:color w:val="000000" w:themeColor="text1"/>
                <w:sz w:val="18"/>
              </w:rPr>
              <w:t>в</w:t>
            </w:r>
            <w:proofErr w:type="gramEnd"/>
            <w:r w:rsidRPr="006E3E43">
              <w:rPr>
                <w:rFonts w:eastAsia="Times New Roman"/>
                <w:color w:val="000000" w:themeColor="text1"/>
                <w:sz w:val="18"/>
              </w:rPr>
              <w:t xml:space="preserve"> жизни установленными диагнозами болезней эндокринной системы, расстройства питания и нарушения обмена веществ за период.</w:t>
            </w:r>
          </w:p>
          <w:p w14:paraId="47E5E26E" w14:textId="77777777" w:rsidR="006E3E43" w:rsidRPr="006E3E43" w:rsidRDefault="006E3E43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</w:p>
          <w:p w14:paraId="592C738C" w14:textId="77777777" w:rsidR="006E3E43" w:rsidRPr="006E3E43" w:rsidRDefault="006E3E43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b/>
                <w:color w:val="000000" w:themeColor="text1"/>
                <w:sz w:val="18"/>
              </w:rPr>
            </w:pPr>
            <w:r w:rsidRPr="006E3E43">
              <w:rPr>
                <w:rFonts w:eastAsia="Times New Roman"/>
                <w:b/>
                <w:color w:val="000000" w:themeColor="text1"/>
                <w:sz w:val="18"/>
              </w:rPr>
              <w:t>Коды МКБ:</w:t>
            </w:r>
          </w:p>
          <w:p w14:paraId="195996AE" w14:textId="77777777" w:rsidR="006E3E43" w:rsidRPr="006E3E43" w:rsidRDefault="006E3E43" w:rsidP="00BB1B08">
            <w:pPr>
              <w:spacing w:after="0" w:line="240" w:lineRule="auto"/>
              <w:ind w:firstLine="0"/>
              <w:jc w:val="center"/>
              <w:rPr>
                <w:b/>
                <w:sz w:val="18"/>
              </w:rPr>
            </w:pPr>
            <w:r w:rsidRPr="006E3E43">
              <w:rPr>
                <w:b/>
                <w:sz w:val="18"/>
              </w:rPr>
              <w:t xml:space="preserve">Е43 – </w:t>
            </w:r>
            <w:r w:rsidRPr="006E3E43">
              <w:rPr>
                <w:sz w:val="18"/>
              </w:rPr>
              <w:t xml:space="preserve">Тяжелая </w:t>
            </w:r>
            <w:proofErr w:type="spellStart"/>
            <w:r w:rsidRPr="006E3E43">
              <w:rPr>
                <w:sz w:val="18"/>
              </w:rPr>
              <w:t>белково</w:t>
            </w:r>
            <w:proofErr w:type="spellEnd"/>
            <w:r w:rsidRPr="006E3E43">
              <w:rPr>
                <w:sz w:val="18"/>
              </w:rPr>
              <w:t>-энергетическая недостаточность неуточненная</w:t>
            </w:r>
          </w:p>
          <w:p w14:paraId="1CF65C5E" w14:textId="77777777" w:rsidR="006E3E43" w:rsidRPr="006E3E43" w:rsidRDefault="006E3E43" w:rsidP="00BB1B08">
            <w:pPr>
              <w:spacing w:after="0" w:line="240" w:lineRule="auto"/>
              <w:ind w:firstLine="0"/>
              <w:jc w:val="center"/>
              <w:rPr>
                <w:b/>
                <w:sz w:val="18"/>
              </w:rPr>
            </w:pPr>
            <w:r w:rsidRPr="006E3E43">
              <w:rPr>
                <w:b/>
                <w:sz w:val="18"/>
              </w:rPr>
              <w:t xml:space="preserve">Е44 – </w:t>
            </w:r>
            <w:proofErr w:type="spellStart"/>
            <w:r w:rsidRPr="006E3E43">
              <w:rPr>
                <w:sz w:val="18"/>
              </w:rPr>
              <w:t>Белково</w:t>
            </w:r>
            <w:proofErr w:type="spellEnd"/>
            <w:r w:rsidRPr="006E3E43">
              <w:rPr>
                <w:sz w:val="18"/>
              </w:rPr>
              <w:t>-энергетическая недостаточность умеренной и слабой степени</w:t>
            </w:r>
          </w:p>
          <w:p w14:paraId="32423CBE" w14:textId="77777777" w:rsidR="006E3E43" w:rsidRPr="006E3E43" w:rsidRDefault="006E3E43" w:rsidP="00BB1B08">
            <w:pPr>
              <w:spacing w:after="0" w:line="240" w:lineRule="auto"/>
              <w:ind w:firstLine="0"/>
              <w:jc w:val="center"/>
              <w:rPr>
                <w:b/>
                <w:sz w:val="18"/>
              </w:rPr>
            </w:pPr>
            <w:r w:rsidRPr="006E3E43">
              <w:rPr>
                <w:b/>
                <w:sz w:val="18"/>
              </w:rPr>
              <w:t>Е10-14</w:t>
            </w:r>
            <w:r w:rsidRPr="006E3E43">
              <w:rPr>
                <w:sz w:val="18"/>
              </w:rPr>
              <w:t xml:space="preserve"> – Сахарный диабет</w:t>
            </w:r>
          </w:p>
          <w:p w14:paraId="32212083" w14:textId="77777777" w:rsidR="006E3E43" w:rsidRPr="006E3E43" w:rsidRDefault="006E3E43" w:rsidP="00BB1B08">
            <w:pPr>
              <w:spacing w:after="0" w:line="240" w:lineRule="auto"/>
              <w:ind w:firstLine="0"/>
              <w:jc w:val="center"/>
              <w:rPr>
                <w:sz w:val="18"/>
              </w:rPr>
            </w:pPr>
            <w:r w:rsidRPr="006E3E43">
              <w:rPr>
                <w:b/>
                <w:sz w:val="18"/>
              </w:rPr>
              <w:t xml:space="preserve">Е66 – </w:t>
            </w:r>
            <w:r w:rsidRPr="006E3E43">
              <w:rPr>
                <w:sz w:val="18"/>
              </w:rPr>
              <w:t>Ожирение</w:t>
            </w:r>
          </w:p>
          <w:p w14:paraId="3BE9131D" w14:textId="77777777" w:rsidR="006E3E43" w:rsidRPr="006E3E43" w:rsidRDefault="006E3E43" w:rsidP="00BB1B08">
            <w:pPr>
              <w:spacing w:after="0" w:line="240" w:lineRule="auto"/>
              <w:ind w:firstLine="0"/>
              <w:jc w:val="center"/>
              <w:rPr>
                <w:sz w:val="18"/>
              </w:rPr>
            </w:pPr>
            <w:r w:rsidRPr="006E3E43">
              <w:rPr>
                <w:b/>
                <w:sz w:val="18"/>
              </w:rPr>
              <w:t xml:space="preserve">Е67 – </w:t>
            </w:r>
            <w:r w:rsidRPr="006E3E43">
              <w:rPr>
                <w:sz w:val="18"/>
              </w:rPr>
              <w:t>Другие виды избыточности питания</w:t>
            </w:r>
          </w:p>
          <w:p w14:paraId="5615B7C2" w14:textId="778F0AFC" w:rsidR="006E3E43" w:rsidRPr="006E3E43" w:rsidRDefault="006E3E43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3E43">
              <w:rPr>
                <w:rFonts w:ascii="Times New Roman" w:hAnsi="Times New Roman" w:cs="Times New Roman"/>
                <w:b/>
                <w:sz w:val="18"/>
              </w:rPr>
              <w:t xml:space="preserve">Е68 – </w:t>
            </w:r>
            <w:r w:rsidRPr="006E3E43">
              <w:rPr>
                <w:rFonts w:ascii="Times New Roman" w:hAnsi="Times New Roman" w:cs="Times New Roman"/>
                <w:sz w:val="18"/>
              </w:rPr>
              <w:t>Последствия избыточности питания</w:t>
            </w:r>
          </w:p>
        </w:tc>
        <w:tc>
          <w:tcPr>
            <w:tcW w:w="334" w:type="pct"/>
            <w:vAlign w:val="center"/>
          </w:tcPr>
          <w:p w14:paraId="1A375E7A" w14:textId="45A56261" w:rsidR="006E3E43" w:rsidRPr="006E3E43" w:rsidRDefault="006E3E43" w:rsidP="006E3E4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3E43">
              <w:rPr>
                <w:rFonts w:ascii="Times New Roman" w:hAnsi="Times New Roman" w:cs="Times New Roman"/>
                <w:color w:val="000000" w:themeColor="text1"/>
                <w:sz w:val="18"/>
              </w:rPr>
              <w:t>Процент</w:t>
            </w:r>
          </w:p>
        </w:tc>
        <w:tc>
          <w:tcPr>
            <w:tcW w:w="676" w:type="pct"/>
          </w:tcPr>
          <w:p w14:paraId="74BBEE63" w14:textId="77777777" w:rsidR="006E3E43" w:rsidRPr="006E3E43" w:rsidRDefault="006E3E43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6E3E43">
              <w:rPr>
                <w:rFonts w:eastAsia="Times New Roman"/>
                <w:color w:val="000000" w:themeColor="text1"/>
                <w:sz w:val="18"/>
              </w:rPr>
              <w:t>Источником информации являются реестры, оказанной медицинской помощи застрахованным лицам.</w:t>
            </w:r>
          </w:p>
          <w:p w14:paraId="68B55348" w14:textId="77777777" w:rsidR="006E3E43" w:rsidRPr="006E3E43" w:rsidRDefault="006E3E43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6E3E43">
              <w:rPr>
                <w:rFonts w:eastAsia="Times New Roman"/>
                <w:color w:val="000000" w:themeColor="text1"/>
                <w:sz w:val="18"/>
              </w:rPr>
              <w:t xml:space="preserve">Отбор информации для расчета показателей осуществляется по полям реестра </w:t>
            </w:r>
            <w:r w:rsidRPr="006E3E43">
              <w:rPr>
                <w:sz w:val="18"/>
                <w:szCs w:val="18"/>
              </w:rPr>
              <w:t>формата Д</w:t>
            </w:r>
            <w:proofErr w:type="gramStart"/>
            <w:r w:rsidRPr="006E3E43">
              <w:rPr>
                <w:sz w:val="18"/>
                <w:szCs w:val="18"/>
              </w:rPr>
              <w:t>1</w:t>
            </w:r>
            <w:proofErr w:type="gramEnd"/>
            <w:r w:rsidRPr="006E3E43">
              <w:rPr>
                <w:sz w:val="18"/>
                <w:szCs w:val="18"/>
              </w:rPr>
              <w:t xml:space="preserve"> «Файл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ЗНО»</w:t>
            </w:r>
            <w:r w:rsidRPr="006E3E43">
              <w:rPr>
                <w:rFonts w:eastAsia="Times New Roman"/>
                <w:color w:val="000000" w:themeColor="text1"/>
                <w:sz w:val="18"/>
              </w:rPr>
              <w:t>:</w:t>
            </w:r>
          </w:p>
          <w:p w14:paraId="0F48F329" w14:textId="77777777" w:rsidR="006E3E43" w:rsidRPr="006E3E43" w:rsidRDefault="006E3E43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6E3E43">
              <w:rPr>
                <w:rFonts w:eastAsia="Times New Roman"/>
                <w:color w:val="000000" w:themeColor="text1"/>
                <w:sz w:val="18"/>
              </w:rPr>
              <w:t>-дата рождения;</w:t>
            </w:r>
          </w:p>
          <w:p w14:paraId="7CA524FD" w14:textId="77777777" w:rsidR="006E3E43" w:rsidRPr="006E3E43" w:rsidRDefault="006E3E43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6E3E43">
              <w:rPr>
                <w:rFonts w:eastAsia="Times New Roman"/>
                <w:color w:val="000000" w:themeColor="text1"/>
                <w:sz w:val="18"/>
              </w:rPr>
              <w:t>-дата окончания лечения;</w:t>
            </w:r>
          </w:p>
          <w:p w14:paraId="6688E77B" w14:textId="77777777" w:rsidR="006E3E43" w:rsidRPr="006E3E43" w:rsidRDefault="006E3E43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6E3E43">
              <w:rPr>
                <w:rFonts w:eastAsia="Times New Roman"/>
                <w:color w:val="000000" w:themeColor="text1"/>
                <w:sz w:val="18"/>
              </w:rPr>
              <w:t>-диагноз основной;</w:t>
            </w:r>
          </w:p>
          <w:p w14:paraId="2D255757" w14:textId="77777777" w:rsidR="006E3E43" w:rsidRPr="006E3E43" w:rsidRDefault="006E3E43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6E3E43">
              <w:rPr>
                <w:rFonts w:eastAsia="Times New Roman"/>
                <w:color w:val="000000" w:themeColor="text1"/>
                <w:sz w:val="18"/>
              </w:rPr>
              <w:t>-впервые выявлено (основной);</w:t>
            </w:r>
          </w:p>
          <w:p w14:paraId="0C946F8A" w14:textId="77777777" w:rsidR="006E3E43" w:rsidRPr="006E3E43" w:rsidRDefault="006E3E43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6E3E43">
              <w:rPr>
                <w:rFonts w:eastAsia="Times New Roman"/>
                <w:color w:val="000000" w:themeColor="text1"/>
                <w:sz w:val="18"/>
              </w:rPr>
              <w:t>-характер заболевания;</w:t>
            </w:r>
          </w:p>
          <w:p w14:paraId="59302F5B" w14:textId="3587A6D3" w:rsidR="006E3E43" w:rsidRPr="006E3E43" w:rsidRDefault="006E3E43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3E43">
              <w:rPr>
                <w:rFonts w:ascii="Times New Roman" w:hAnsi="Times New Roman" w:cs="Times New Roman"/>
                <w:color w:val="000000" w:themeColor="text1"/>
                <w:sz w:val="18"/>
              </w:rPr>
              <w:t>-цель посещения.</w:t>
            </w:r>
          </w:p>
        </w:tc>
      </w:tr>
      <w:tr w:rsidR="006734BD" w:rsidRPr="0044716D" w14:paraId="2B234D5E" w14:textId="77777777" w:rsidTr="00BB1B08">
        <w:trPr>
          <w:trHeight w:val="13"/>
        </w:trPr>
        <w:tc>
          <w:tcPr>
            <w:tcW w:w="2735" w:type="pct"/>
            <w:gridSpan w:val="5"/>
            <w:vAlign w:val="center"/>
          </w:tcPr>
          <w:p w14:paraId="0A2092AA" w14:textId="65A3DE93" w:rsidR="001D083B" w:rsidRPr="007C0634" w:rsidRDefault="001D083B" w:rsidP="006E3E43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Оказание акушерско-гинекологической помощи</w:t>
            </w:r>
          </w:p>
        </w:tc>
        <w:tc>
          <w:tcPr>
            <w:tcW w:w="195" w:type="pct"/>
            <w:vAlign w:val="center"/>
          </w:tcPr>
          <w:p w14:paraId="1EA73045" w14:textId="117487A5" w:rsidR="001D083B" w:rsidRPr="001D083B" w:rsidRDefault="001D083B" w:rsidP="006E3E4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35</w:t>
            </w:r>
          </w:p>
        </w:tc>
        <w:tc>
          <w:tcPr>
            <w:tcW w:w="1060" w:type="pct"/>
            <w:gridSpan w:val="2"/>
          </w:tcPr>
          <w:p w14:paraId="0EF37680" w14:textId="77777777" w:rsidR="001D083B" w:rsidRPr="005B75A8" w:rsidRDefault="001D083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2D15BF27" w14:textId="77777777" w:rsidR="001D083B" w:rsidRPr="005B75A8" w:rsidRDefault="001D083B" w:rsidP="006E3E4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pct"/>
          </w:tcPr>
          <w:p w14:paraId="36530CEA" w14:textId="77777777" w:rsidR="001D083B" w:rsidRPr="005B75A8" w:rsidRDefault="001D083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34F3" w:rsidRPr="001D083B" w14:paraId="58B4B4C8" w14:textId="77777777" w:rsidTr="00A26917">
        <w:trPr>
          <w:trHeight w:val="3244"/>
        </w:trPr>
        <w:tc>
          <w:tcPr>
            <w:tcW w:w="121" w:type="pct"/>
            <w:vAlign w:val="center"/>
          </w:tcPr>
          <w:p w14:paraId="7C204777" w14:textId="1D7EC310" w:rsidR="001D083B" w:rsidRPr="001D083B" w:rsidRDefault="001D083B" w:rsidP="001D083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083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23</w:t>
            </w:r>
          </w:p>
        </w:tc>
        <w:tc>
          <w:tcPr>
            <w:tcW w:w="279" w:type="pct"/>
            <w:vAlign w:val="center"/>
          </w:tcPr>
          <w:p w14:paraId="7D628F7F" w14:textId="230DF3BD" w:rsidR="001D083B" w:rsidRPr="001D083B" w:rsidRDefault="001D083B" w:rsidP="001D083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083B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682" w:type="pct"/>
            <w:vAlign w:val="center"/>
          </w:tcPr>
          <w:p w14:paraId="4927F14C" w14:textId="694C529A" w:rsidR="001D083B" w:rsidRPr="001D083B" w:rsidRDefault="001D083B" w:rsidP="001D083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083B">
              <w:rPr>
                <w:rFonts w:ascii="Times New Roman" w:hAnsi="Times New Roman" w:cs="Times New Roman"/>
                <w:sz w:val="18"/>
                <w:szCs w:val="18"/>
              </w:rPr>
              <w:t xml:space="preserve">Доля женщин, отказавшихся от искусственного прерывания беременности, от числа женщин, прошедших </w:t>
            </w:r>
            <w:proofErr w:type="spellStart"/>
            <w:r w:rsidRPr="001D083B">
              <w:rPr>
                <w:rFonts w:ascii="Times New Roman" w:hAnsi="Times New Roman" w:cs="Times New Roman"/>
                <w:sz w:val="18"/>
                <w:szCs w:val="18"/>
              </w:rPr>
              <w:t>доабортное</w:t>
            </w:r>
            <w:proofErr w:type="spellEnd"/>
            <w:r w:rsidRPr="001D083B">
              <w:rPr>
                <w:rFonts w:ascii="Times New Roman" w:hAnsi="Times New Roman" w:cs="Times New Roman"/>
                <w:sz w:val="18"/>
                <w:szCs w:val="18"/>
              </w:rPr>
              <w:t xml:space="preserve"> консультирование за период. (</w:t>
            </w:r>
            <w:r w:rsidRPr="001D083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1D083B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74" w:type="pct"/>
            <w:vAlign w:val="center"/>
          </w:tcPr>
          <w:p w14:paraId="1C60DBAF" w14:textId="3009DFF2" w:rsidR="001D083B" w:rsidRPr="001D083B" w:rsidRDefault="001D083B" w:rsidP="001D083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083B">
              <w:rPr>
                <w:rFonts w:ascii="Times New Roman" w:hAnsi="Times New Roman" w:cs="Times New Roman"/>
                <w:sz w:val="18"/>
                <w:szCs w:val="18"/>
              </w:rPr>
              <w:t>Прирост показателя за период по отношению к показателю за предыдущий период.</w:t>
            </w:r>
          </w:p>
        </w:tc>
        <w:tc>
          <w:tcPr>
            <w:tcW w:w="1078" w:type="pct"/>
            <w:vAlign w:val="center"/>
          </w:tcPr>
          <w:p w14:paraId="05E12660" w14:textId="7211A537" w:rsidR="001D083B" w:rsidRPr="007C0634" w:rsidRDefault="001D083B" w:rsidP="007C0634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которых ниже среднего по субъекту Российской Федерации:</w:t>
            </w:r>
          </w:p>
          <w:p w14:paraId="2989F416" w14:textId="77777777" w:rsidR="001D083B" w:rsidRPr="001D083B" w:rsidRDefault="001D083B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083B">
              <w:rPr>
                <w:rFonts w:ascii="Times New Roman" w:hAnsi="Times New Roman" w:cs="Times New Roman"/>
                <w:sz w:val="18"/>
                <w:szCs w:val="18"/>
              </w:rPr>
              <w:t>Прирост ≥ 10% - 8 баллов;</w:t>
            </w:r>
          </w:p>
          <w:p w14:paraId="2C65C736" w14:textId="77777777" w:rsidR="001D083B" w:rsidRPr="001D083B" w:rsidRDefault="001D083B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083B">
              <w:rPr>
                <w:rFonts w:ascii="Times New Roman" w:hAnsi="Times New Roman" w:cs="Times New Roman"/>
                <w:sz w:val="18"/>
                <w:szCs w:val="18"/>
              </w:rPr>
              <w:t>Прирост ≥ 7% - 5 баллов;</w:t>
            </w:r>
          </w:p>
          <w:p w14:paraId="57982693" w14:textId="77777777" w:rsidR="001D083B" w:rsidRPr="001D083B" w:rsidRDefault="001D083B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083B">
              <w:rPr>
                <w:rFonts w:ascii="Times New Roman" w:hAnsi="Times New Roman" w:cs="Times New Roman"/>
                <w:sz w:val="18"/>
                <w:szCs w:val="18"/>
              </w:rPr>
              <w:t>Прирост ≥ 3% - 3 балла;</w:t>
            </w:r>
          </w:p>
          <w:p w14:paraId="030CCBF1" w14:textId="77777777" w:rsidR="001D083B" w:rsidRPr="001D083B" w:rsidRDefault="001D083B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083B">
              <w:rPr>
                <w:rFonts w:ascii="Times New Roman" w:hAnsi="Times New Roman" w:cs="Times New Roman"/>
                <w:sz w:val="18"/>
                <w:szCs w:val="18"/>
              </w:rPr>
              <w:t>Прирост &lt; 3% - 1 балл.</w:t>
            </w:r>
          </w:p>
          <w:p w14:paraId="1CF89DAA" w14:textId="77777777" w:rsidR="001D083B" w:rsidRPr="001D083B" w:rsidRDefault="001D083B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8DF065A" w14:textId="77777777" w:rsidR="007C0634" w:rsidRPr="000C20EB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равно или выше среднего по субъекту Российской Федерации:</w:t>
            </w:r>
          </w:p>
          <w:p w14:paraId="7CF222F0" w14:textId="7A5EEB50" w:rsidR="007C0634" w:rsidRPr="000C20EB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 условии 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достижения максимально возможного значения показателя -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баллов;</w:t>
            </w:r>
          </w:p>
          <w:p w14:paraId="78F67444" w14:textId="6DA31679" w:rsid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При условии прироста по сравнению с предыдущим периодом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- 5 баллов</w:t>
            </w:r>
            <w:r w:rsidR="00E156AA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14:paraId="4AD891B4" w14:textId="7573AA90" w:rsidR="001D083B" w:rsidRPr="001D083B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В иных случаях - 4 балла.</w:t>
            </w:r>
          </w:p>
        </w:tc>
        <w:tc>
          <w:tcPr>
            <w:tcW w:w="195" w:type="pct"/>
            <w:vAlign w:val="center"/>
          </w:tcPr>
          <w:p w14:paraId="715A8B04" w14:textId="6A5ECF00" w:rsidR="001D083B" w:rsidRPr="001D083B" w:rsidRDefault="001D083B" w:rsidP="001D083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083B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060" w:type="pct"/>
            <w:gridSpan w:val="2"/>
          </w:tcPr>
          <w:p w14:paraId="52382EB5" w14:textId="0F7F4464" w:rsidR="001D083B" w:rsidRPr="001D083B" w:rsidRDefault="001D083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18"/>
                    <w:szCs w:val="18"/>
                  </w:rPr>
                  <m:t>W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</w:rPr>
                          <m:t>отк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Times New Roman"/>
                    <w:sz w:val="18"/>
                    <w:szCs w:val="18"/>
                  </w:rPr>
                  <m:t xml:space="preserve"> ∙100%,</m:t>
                </m:r>
              </m:oMath>
            </m:oMathPara>
          </w:p>
          <w:p w14:paraId="5064AB52" w14:textId="77777777" w:rsidR="001D083B" w:rsidRPr="001D083B" w:rsidRDefault="001D083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10D5343" w14:textId="77777777" w:rsidR="001D083B" w:rsidRPr="001D083B" w:rsidRDefault="001D083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083B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37400F73" w14:textId="332AC936" w:rsidR="001D083B" w:rsidRPr="001D083B" w:rsidRDefault="004B5DC6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отк</m:t>
                  </m:r>
                </m:sub>
              </m:sSub>
            </m:oMath>
            <w:r w:rsidR="001D083B" w:rsidRPr="001D083B">
              <w:rPr>
                <w:rFonts w:ascii="Times New Roman" w:hAnsi="Times New Roman" w:cs="Times New Roman"/>
                <w:sz w:val="18"/>
                <w:szCs w:val="18"/>
              </w:rPr>
              <w:t xml:space="preserve"> - число женщин, отказавшихся от искусственного прерывания беременности</w:t>
            </w:r>
            <w:r w:rsidR="00D569E3">
              <w:rPr>
                <w:rFonts w:ascii="Times New Roman" w:hAnsi="Times New Roman" w:cs="Times New Roman"/>
                <w:sz w:val="18"/>
                <w:szCs w:val="18"/>
              </w:rPr>
              <w:t xml:space="preserve"> за период</w:t>
            </w:r>
            <w:r w:rsidR="001D083B" w:rsidRPr="001D083B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14:paraId="2F9D8E03" w14:textId="72A29832" w:rsidR="001D083B" w:rsidRPr="001D083B" w:rsidRDefault="001D083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r>
                <w:rPr>
                  <w:rFonts w:ascii="Cambria Math" w:hAnsi="Cambria Math" w:cs="Times New Roman"/>
                  <w:sz w:val="18"/>
                  <w:szCs w:val="18"/>
                  <w:lang w:val="en-US"/>
                </w:rPr>
                <m:t>K</m:t>
              </m:r>
            </m:oMath>
            <w:r w:rsidRPr="001D083B">
              <w:rPr>
                <w:rFonts w:ascii="Times New Roman" w:hAnsi="Times New Roman" w:cs="Times New Roman"/>
                <w:sz w:val="18"/>
                <w:szCs w:val="18"/>
              </w:rPr>
              <w:t xml:space="preserve"> - общее число женщин, прошедших доабортное консультирование </w:t>
            </w:r>
            <w:r w:rsidR="00D569E3">
              <w:rPr>
                <w:rFonts w:ascii="Times New Roman" w:hAnsi="Times New Roman" w:cs="Times New Roman"/>
                <w:sz w:val="18"/>
                <w:szCs w:val="18"/>
              </w:rPr>
              <w:t>за период</w:t>
            </w:r>
            <w:r w:rsidRPr="001D083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4A5DDDC2" w14:textId="77777777" w:rsidR="001D083B" w:rsidRPr="001D083B" w:rsidRDefault="001D083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994167C" w14:textId="77777777" w:rsidR="001D083B" w:rsidRPr="001D083B" w:rsidRDefault="001D083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012F5A9C" w14:textId="0E113F0F" w:rsidR="001D083B" w:rsidRPr="001D083B" w:rsidRDefault="001D083B" w:rsidP="001D083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083B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676" w:type="pct"/>
          </w:tcPr>
          <w:p w14:paraId="10B3B1B2" w14:textId="46ACE549" w:rsidR="001D083B" w:rsidRPr="001D083B" w:rsidRDefault="001D083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083B">
              <w:rPr>
                <w:rFonts w:ascii="Times New Roman" w:hAnsi="Times New Roman" w:cs="Times New Roman"/>
                <w:sz w:val="18"/>
                <w:szCs w:val="18"/>
              </w:rPr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носителях.</w:t>
            </w:r>
          </w:p>
        </w:tc>
      </w:tr>
      <w:tr w:rsidR="005F100B" w:rsidRPr="000C20EB" w14:paraId="032ED316" w14:textId="77777777" w:rsidTr="00BB1B08">
        <w:trPr>
          <w:trHeight w:val="13"/>
        </w:trPr>
        <w:tc>
          <w:tcPr>
            <w:tcW w:w="121" w:type="pct"/>
            <w:vAlign w:val="center"/>
          </w:tcPr>
          <w:p w14:paraId="2AFEEBDA" w14:textId="462E4C15" w:rsidR="000C20EB" w:rsidRPr="000C20EB" w:rsidRDefault="000C20EB" w:rsidP="000C2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279" w:type="pct"/>
            <w:vAlign w:val="center"/>
          </w:tcPr>
          <w:p w14:paraId="10AACB50" w14:textId="79299C37" w:rsidR="000C20EB" w:rsidRPr="000C20EB" w:rsidRDefault="000C20EB" w:rsidP="000C2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682" w:type="pct"/>
            <w:vAlign w:val="center"/>
          </w:tcPr>
          <w:p w14:paraId="0346699F" w14:textId="4C5AE670" w:rsidR="000C20EB" w:rsidRPr="000C20EB" w:rsidRDefault="000C20EB" w:rsidP="000C2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Доля женщин с подозрением на злокачественное новообразование шейки матки, выявленным впервые при профилактическом медицинском осмотре или диспансеризации, от общего числа женщин с подозрением на злокачественное новообразование или впервые в жизни установленным диагнозом злокачественное новообразование шейки матки, за период</w:t>
            </w:r>
            <w:proofErr w:type="gramStart"/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Z</m:t>
                  </m:r>
                </m:e>
                <m:sub>
                  <w:proofErr w:type="gramStart"/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ш</m:t>
                  </m:r>
                  <w:proofErr w:type="gramEnd"/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м</m:t>
                  </m:r>
                </m:sub>
              </m:sSub>
              <m:r>
                <w:rPr>
                  <w:rFonts w:ascii="Cambria Math" w:hAnsi="Cambria Math" w:cs="Times New Roman"/>
                  <w:sz w:val="18"/>
                  <w:szCs w:val="18"/>
                </w:rPr>
                <m:t>)</m:t>
              </m:r>
            </m:oMath>
          </w:p>
        </w:tc>
        <w:tc>
          <w:tcPr>
            <w:tcW w:w="574" w:type="pct"/>
            <w:vAlign w:val="center"/>
          </w:tcPr>
          <w:p w14:paraId="3F4EBD06" w14:textId="56472549" w:rsidR="000C20EB" w:rsidRPr="000C20EB" w:rsidRDefault="000C20EB" w:rsidP="000C2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Прирост показателя за период по отношению к показателю за предыдущий период.</w:t>
            </w:r>
          </w:p>
        </w:tc>
        <w:tc>
          <w:tcPr>
            <w:tcW w:w="1078" w:type="pct"/>
            <w:vAlign w:val="center"/>
          </w:tcPr>
          <w:p w14:paraId="026E501E" w14:textId="0D3B64A8" w:rsidR="000C20EB" w:rsidRPr="000C20EB" w:rsidRDefault="000C20EB" w:rsidP="007C0634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которых ниже среднего по субъекту Российской Федерации:</w:t>
            </w:r>
          </w:p>
          <w:p w14:paraId="5D044645" w14:textId="77777777" w:rsidR="000C20EB" w:rsidRPr="000C20EB" w:rsidRDefault="000C20EB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Прирост ≥ 10% - 9 баллов;</w:t>
            </w:r>
          </w:p>
          <w:p w14:paraId="0808A7D4" w14:textId="77777777" w:rsidR="000C20EB" w:rsidRPr="000C20EB" w:rsidRDefault="000C20EB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Прирост ≥ 7% - 7 баллов;</w:t>
            </w:r>
          </w:p>
          <w:p w14:paraId="4F1B2391" w14:textId="77777777" w:rsidR="000C20EB" w:rsidRPr="000C20EB" w:rsidRDefault="000C20EB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Прирост ≥ 3% - 3 балла;</w:t>
            </w:r>
          </w:p>
          <w:p w14:paraId="5F304A50" w14:textId="77777777" w:rsidR="000C20EB" w:rsidRPr="000C20EB" w:rsidRDefault="000C20EB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Прирост &lt; 3% - 1 балл.</w:t>
            </w:r>
          </w:p>
          <w:p w14:paraId="5A9FDAB1" w14:textId="77777777" w:rsidR="000C20EB" w:rsidRPr="000C20EB" w:rsidRDefault="000C20EB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195AD44" w14:textId="77777777" w:rsidR="000C20EB" w:rsidRPr="000C20EB" w:rsidRDefault="000C20EB" w:rsidP="007C0634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равно или выше среднего по субъекту Российской Федерации:</w:t>
            </w:r>
          </w:p>
          <w:p w14:paraId="2624D1F0" w14:textId="77777777" w:rsidR="000C20EB" w:rsidRPr="000C20EB" w:rsidRDefault="000C20EB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При условии прироста по сравнению с предыдущим периодом или достижения максимально возможного значения показателя - 9 баллов;</w:t>
            </w:r>
          </w:p>
          <w:p w14:paraId="4AB654DD" w14:textId="6D969B8F" w:rsidR="000C20EB" w:rsidRPr="000C20EB" w:rsidRDefault="000C20EB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В иных случаях - 4,5 балла.</w:t>
            </w:r>
          </w:p>
        </w:tc>
        <w:tc>
          <w:tcPr>
            <w:tcW w:w="195" w:type="pct"/>
            <w:vAlign w:val="center"/>
          </w:tcPr>
          <w:p w14:paraId="4FE29047" w14:textId="45DA9FB4" w:rsidR="000C20EB" w:rsidRPr="000C20EB" w:rsidRDefault="000C20EB" w:rsidP="000C2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060" w:type="pct"/>
            <w:gridSpan w:val="2"/>
          </w:tcPr>
          <w:p w14:paraId="6F2DA5D0" w14:textId="3C0FAF17" w:rsidR="000C20EB" w:rsidRPr="000C20EB" w:rsidRDefault="004B5DC6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шм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</w:rPr>
                          <m:t>шм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</w:rPr>
                          <m:t>шм</m:t>
                        </m:r>
                      </m:sub>
                    </m:sSub>
                  </m:den>
                </m:f>
                <m:r>
                  <w:rPr>
                    <w:rFonts w:ascii="Cambria Math" w:hAnsi="Cambria Math" w:cs="Times New Roman"/>
                    <w:sz w:val="18"/>
                    <w:szCs w:val="18"/>
                  </w:rPr>
                  <m:t xml:space="preserve"> ∙100%,</m:t>
                </m:r>
              </m:oMath>
            </m:oMathPara>
          </w:p>
          <w:p w14:paraId="453F0C35" w14:textId="77777777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EC4199C" w14:textId="77777777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64172CAB" w14:textId="77777777" w:rsidR="000C20EB" w:rsidRPr="000C20EB" w:rsidRDefault="004B5DC6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шм</m:t>
                  </m:r>
                </m:sub>
              </m:sSub>
            </m:oMath>
            <w:r w:rsidR="000C20EB"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="000C20EB" w:rsidRPr="000C20EB">
              <w:rPr>
                <w:rFonts w:ascii="Times New Roman" w:hAnsi="Times New Roman" w:cs="Times New Roman"/>
                <w:sz w:val="18"/>
                <w:szCs w:val="18"/>
              </w:rPr>
              <w:t>- число женщин с подозрением на злокачественное новообразование шейки матки, выявленном при профилактическом медицинском осмотре или диспансеризации за период;</w:t>
            </w:r>
            <w:proofErr w:type="gramEnd"/>
          </w:p>
          <w:p w14:paraId="68198265" w14:textId="77777777" w:rsidR="000C20EB" w:rsidRPr="000C20EB" w:rsidRDefault="004B5DC6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шм</m:t>
                  </m:r>
                </m:sub>
              </m:sSub>
            </m:oMath>
            <w:r w:rsidR="000C20EB"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- общее число женщин с подозрением на злокачественное новообразование или впервые в жизни установленным диагнозом злокачественное новообразование шейки матки за период.</w:t>
            </w:r>
          </w:p>
          <w:p w14:paraId="35AC5A92" w14:textId="77777777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CDFBA9F" w14:textId="084C5C4E" w:rsidR="003834F3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b/>
                <w:sz w:val="18"/>
                <w:szCs w:val="18"/>
              </w:rPr>
              <w:t>Коды МКБ:</w:t>
            </w:r>
          </w:p>
          <w:p w14:paraId="301B72E0" w14:textId="66E5E71A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0CCF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D</w:t>
            </w:r>
            <w:r w:rsidRPr="00530CCF">
              <w:rPr>
                <w:rFonts w:ascii="Times New Roman" w:hAnsi="Times New Roman" w:cs="Times New Roman"/>
                <w:b/>
                <w:sz w:val="18"/>
                <w:szCs w:val="18"/>
              </w:rPr>
              <w:t>06</w:t>
            </w:r>
            <w:r w:rsidRPr="00530CCF">
              <w:rPr>
                <w:rFonts w:ascii="Times New Roman" w:hAnsi="Times New Roman" w:cs="Times New Roman"/>
                <w:sz w:val="18"/>
                <w:szCs w:val="18"/>
              </w:rPr>
              <w:t xml:space="preserve"> -</w:t>
            </w:r>
            <w:r w:rsidRPr="00530CCF">
              <w:rPr>
                <w:rFonts w:ascii="Times New Roman" w:hAnsi="Times New Roman" w:cs="Times New Roman"/>
              </w:rPr>
              <w:t xml:space="preserve"> </w:t>
            </w:r>
            <w:r w:rsidRPr="00530CCF">
              <w:rPr>
                <w:rFonts w:ascii="Times New Roman" w:hAnsi="Times New Roman" w:cs="Times New Roman"/>
                <w:sz w:val="18"/>
                <w:szCs w:val="18"/>
              </w:rPr>
              <w:t xml:space="preserve">Карцинома </w:t>
            </w:r>
            <w:r w:rsidRPr="00530C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in</w:t>
            </w:r>
            <w:r w:rsidRPr="00530CC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30C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situ</w:t>
            </w:r>
            <w:r w:rsidRPr="00530CCF">
              <w:rPr>
                <w:rFonts w:ascii="Times New Roman" w:hAnsi="Times New Roman" w:cs="Times New Roman"/>
                <w:sz w:val="18"/>
                <w:szCs w:val="18"/>
              </w:rPr>
              <w:t xml:space="preserve"> шейки матки:</w:t>
            </w:r>
          </w:p>
          <w:p w14:paraId="2812BB11" w14:textId="77777777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D</w:t>
            </w:r>
            <w:r w:rsidRPr="000C20EB">
              <w:rPr>
                <w:rFonts w:ascii="Times New Roman" w:hAnsi="Times New Roman" w:cs="Times New Roman"/>
                <w:b/>
                <w:sz w:val="18"/>
                <w:szCs w:val="18"/>
              </w:rPr>
              <w:t>06.0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– внутренней части.</w:t>
            </w:r>
          </w:p>
          <w:p w14:paraId="719F3DC9" w14:textId="77777777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D</w:t>
            </w:r>
            <w:r w:rsidRPr="000C20EB">
              <w:rPr>
                <w:rFonts w:ascii="Times New Roman" w:hAnsi="Times New Roman" w:cs="Times New Roman"/>
                <w:b/>
                <w:sz w:val="18"/>
                <w:szCs w:val="18"/>
              </w:rPr>
              <w:t>06.1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- наружной части.</w:t>
            </w:r>
          </w:p>
          <w:p w14:paraId="05123438" w14:textId="77777777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lastRenderedPageBreak/>
              <w:t>D</w:t>
            </w:r>
            <w:r w:rsidRPr="000C20EB">
              <w:rPr>
                <w:rFonts w:ascii="Times New Roman" w:hAnsi="Times New Roman" w:cs="Times New Roman"/>
                <w:b/>
                <w:sz w:val="18"/>
                <w:szCs w:val="18"/>
              </w:rPr>
              <w:t>06.7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- других частей шейки матки.</w:t>
            </w:r>
          </w:p>
          <w:p w14:paraId="266A06E9" w14:textId="77777777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D</w:t>
            </w:r>
            <w:r w:rsidRPr="000C20EB">
              <w:rPr>
                <w:rFonts w:ascii="Times New Roman" w:hAnsi="Times New Roman" w:cs="Times New Roman"/>
                <w:b/>
                <w:sz w:val="18"/>
                <w:szCs w:val="18"/>
              </w:rPr>
              <w:t>06.9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- неуточненной части шейки матки.</w:t>
            </w:r>
          </w:p>
          <w:p w14:paraId="4C97E5D2" w14:textId="77777777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C</w:t>
            </w:r>
            <w:r w:rsidRPr="000C20EB">
              <w:rPr>
                <w:rFonts w:ascii="Times New Roman" w:hAnsi="Times New Roman" w:cs="Times New Roman"/>
                <w:b/>
                <w:sz w:val="18"/>
                <w:szCs w:val="18"/>
              </w:rPr>
              <w:t>53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– Злокачественное новообразование шейки матки:</w:t>
            </w:r>
          </w:p>
          <w:p w14:paraId="7A588692" w14:textId="77777777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C</w:t>
            </w:r>
            <w:r w:rsidRPr="000C20EB">
              <w:rPr>
                <w:rFonts w:ascii="Times New Roman" w:hAnsi="Times New Roman" w:cs="Times New Roman"/>
                <w:b/>
                <w:sz w:val="18"/>
                <w:szCs w:val="18"/>
              </w:rPr>
              <w:t>53.0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– Внутренней части.</w:t>
            </w:r>
          </w:p>
          <w:p w14:paraId="312F94B6" w14:textId="77777777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C</w:t>
            </w:r>
            <w:r w:rsidRPr="000C20EB">
              <w:rPr>
                <w:rFonts w:ascii="Times New Roman" w:hAnsi="Times New Roman" w:cs="Times New Roman"/>
                <w:b/>
                <w:sz w:val="18"/>
                <w:szCs w:val="18"/>
              </w:rPr>
              <w:t>53.1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– Наружной части.</w:t>
            </w:r>
          </w:p>
          <w:p w14:paraId="0968E5C2" w14:textId="45492C58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C</w:t>
            </w:r>
            <w:r w:rsidRPr="000C20EB">
              <w:rPr>
                <w:rFonts w:ascii="Times New Roman" w:hAnsi="Times New Roman" w:cs="Times New Roman"/>
                <w:b/>
                <w:sz w:val="18"/>
                <w:szCs w:val="18"/>
              </w:rPr>
              <w:t>53.8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–</w:t>
            </w:r>
            <w:r w:rsidR="008507CC">
              <w:rPr>
                <w:rFonts w:ascii="Times New Roman" w:hAnsi="Times New Roman" w:cs="Times New Roman"/>
                <w:sz w:val="18"/>
                <w:szCs w:val="18"/>
              </w:rPr>
              <w:t xml:space="preserve"> В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ыходящее за пределы одной и более </w:t>
            </w:r>
            <w:r w:rsidR="008507CC">
              <w:rPr>
                <w:rFonts w:ascii="Times New Roman" w:hAnsi="Times New Roman" w:cs="Times New Roman"/>
                <w:sz w:val="18"/>
                <w:szCs w:val="18"/>
              </w:rPr>
              <w:t xml:space="preserve">вышеуказанных 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локализаций.</w:t>
            </w:r>
          </w:p>
          <w:p w14:paraId="41C5E682" w14:textId="1842FC93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C</w:t>
            </w:r>
            <w:r w:rsidRPr="000C20EB">
              <w:rPr>
                <w:rFonts w:ascii="Times New Roman" w:hAnsi="Times New Roman" w:cs="Times New Roman"/>
                <w:b/>
                <w:sz w:val="18"/>
                <w:szCs w:val="18"/>
              </w:rPr>
              <w:t>53.9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– Шейки матки неуточненной части.</w:t>
            </w:r>
          </w:p>
        </w:tc>
        <w:tc>
          <w:tcPr>
            <w:tcW w:w="334" w:type="pct"/>
            <w:vAlign w:val="center"/>
          </w:tcPr>
          <w:p w14:paraId="6028E696" w14:textId="5CE0569D" w:rsidR="000C20EB" w:rsidRPr="000C20EB" w:rsidRDefault="000C20EB" w:rsidP="000C2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Процент</w:t>
            </w:r>
          </w:p>
        </w:tc>
        <w:tc>
          <w:tcPr>
            <w:tcW w:w="676" w:type="pct"/>
          </w:tcPr>
          <w:p w14:paraId="25679C41" w14:textId="77777777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Расчет показателя производится путем отбора информации по полям реестра формата Д3 "Файл со сведениями об оказанной медицинской помощи при диспансеризации" предусматривает поле реестра:</w:t>
            </w:r>
          </w:p>
          <w:p w14:paraId="12E22D94" w14:textId="77777777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- признак подозрения на злокачественное новообразование.</w:t>
            </w:r>
          </w:p>
          <w:p w14:paraId="09FB3094" w14:textId="77777777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В дальнейшем движение пациента возможно отследить по формату Д</w:t>
            </w:r>
            <w:proofErr w:type="gramStart"/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proofErr w:type="gramEnd"/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. Файл со сведениями при осуществлении персонифицированного учета оказанной медицинской помощи при подозрении на 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злокачественное новообразование или установленном диагнозе злокачественного новообразования</w:t>
            </w:r>
          </w:p>
          <w:p w14:paraId="04835EE2" w14:textId="77777777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- диагноз основной,</w:t>
            </w:r>
          </w:p>
          <w:p w14:paraId="1C22EEC6" w14:textId="3EDBB1A9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- характер основного заболевания</w:t>
            </w:r>
          </w:p>
        </w:tc>
      </w:tr>
      <w:tr w:rsidR="005F100B" w:rsidRPr="000C20EB" w14:paraId="1639FB0E" w14:textId="77777777" w:rsidTr="00BB1B08">
        <w:trPr>
          <w:trHeight w:val="13"/>
        </w:trPr>
        <w:tc>
          <w:tcPr>
            <w:tcW w:w="121" w:type="pct"/>
            <w:vAlign w:val="center"/>
          </w:tcPr>
          <w:p w14:paraId="71BF22B1" w14:textId="41ED363E" w:rsidR="000C20EB" w:rsidRPr="000C20EB" w:rsidRDefault="000C20EB" w:rsidP="000C2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25</w:t>
            </w:r>
          </w:p>
        </w:tc>
        <w:tc>
          <w:tcPr>
            <w:tcW w:w="279" w:type="pct"/>
            <w:vAlign w:val="center"/>
          </w:tcPr>
          <w:p w14:paraId="4CA2DE7B" w14:textId="4446C044" w:rsidR="000C20EB" w:rsidRPr="000C20EB" w:rsidRDefault="000C20EB" w:rsidP="000C2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682" w:type="pct"/>
            <w:vAlign w:val="center"/>
          </w:tcPr>
          <w:p w14:paraId="1F3DEA07" w14:textId="694ABF13" w:rsidR="000C20EB" w:rsidRPr="000C20EB" w:rsidRDefault="000C20EB" w:rsidP="000C2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Доля женщин с подозрением на злокачественное новообразование молочной железы, выявленным впервые при профилактическом медицинском осмотре или диспансеризации, от общего числа женщин с подозрением на злокачественное новообразование или впервые в жизни установленным диагнозом злокачественное новообразование молочной железы, за период</w:t>
            </w:r>
            <w:proofErr w:type="gramStart"/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Z</m:t>
                  </m:r>
                </m:e>
                <m:sub>
                  <w:proofErr w:type="gramStart"/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м</m:t>
                  </m:r>
                  <w:proofErr w:type="gramEnd"/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ж</m:t>
                  </m:r>
                </m:sub>
              </m:sSub>
            </m:oMath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74" w:type="pct"/>
            <w:vAlign w:val="center"/>
          </w:tcPr>
          <w:p w14:paraId="2547E41D" w14:textId="73913BF4" w:rsidR="000C20EB" w:rsidRPr="000C20EB" w:rsidRDefault="000C20EB" w:rsidP="000C2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Прирост показателя за период по отношению к показателю за предыдущий период.</w:t>
            </w:r>
          </w:p>
        </w:tc>
        <w:tc>
          <w:tcPr>
            <w:tcW w:w="1078" w:type="pct"/>
            <w:vAlign w:val="center"/>
          </w:tcPr>
          <w:p w14:paraId="25B5E9BE" w14:textId="5A475523" w:rsidR="000C20EB" w:rsidRPr="000C20EB" w:rsidRDefault="000C20EB" w:rsidP="007C0634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которых ниже среднего по субъекту Российской Федерации:</w:t>
            </w:r>
          </w:p>
          <w:p w14:paraId="4ED4D94B" w14:textId="77777777" w:rsidR="000C20EB" w:rsidRPr="000C20EB" w:rsidRDefault="000C20EB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Прирост ≥ 10% - 9 баллов;</w:t>
            </w:r>
          </w:p>
          <w:p w14:paraId="56A0DFB9" w14:textId="77777777" w:rsidR="000C20EB" w:rsidRPr="000C20EB" w:rsidRDefault="000C20EB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Прирост ≥ 7% - 7 баллов;</w:t>
            </w:r>
          </w:p>
          <w:p w14:paraId="74B38F00" w14:textId="77777777" w:rsidR="000C20EB" w:rsidRPr="000C20EB" w:rsidRDefault="000C20EB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Прирост ≥ 3% - 3 балла;</w:t>
            </w:r>
          </w:p>
          <w:p w14:paraId="2781E831" w14:textId="77777777" w:rsidR="000C20EB" w:rsidRPr="000C20EB" w:rsidRDefault="000C20EB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Прирост &lt; 3% - 1 балл.</w:t>
            </w:r>
          </w:p>
          <w:p w14:paraId="3DB55693" w14:textId="77777777" w:rsidR="000C20EB" w:rsidRPr="000C20EB" w:rsidRDefault="000C20EB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0C716C6" w14:textId="77777777" w:rsidR="000C20EB" w:rsidRPr="000C20EB" w:rsidRDefault="000C20EB" w:rsidP="007C0634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равно или выше среднего по субъекту Российской Федерации:</w:t>
            </w:r>
          </w:p>
          <w:p w14:paraId="20C18DD0" w14:textId="77777777" w:rsidR="000C20EB" w:rsidRPr="000C20EB" w:rsidRDefault="000C20EB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При условии прироста по сравнению с предыдущим периодом или достижения максимально возможного значения показателя - 9 баллов;</w:t>
            </w:r>
          </w:p>
          <w:p w14:paraId="5206F0A5" w14:textId="3C6A1CFC" w:rsidR="000C20EB" w:rsidRPr="000C20EB" w:rsidRDefault="000C20EB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В иных случаях - 4,5 балла.</w:t>
            </w:r>
          </w:p>
        </w:tc>
        <w:tc>
          <w:tcPr>
            <w:tcW w:w="195" w:type="pct"/>
            <w:vAlign w:val="center"/>
          </w:tcPr>
          <w:p w14:paraId="6F4AC80C" w14:textId="4DE6C0C5" w:rsidR="000C20EB" w:rsidRPr="000C20EB" w:rsidRDefault="000C20EB" w:rsidP="000C2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060" w:type="pct"/>
            <w:gridSpan w:val="2"/>
          </w:tcPr>
          <w:p w14:paraId="287E1B83" w14:textId="011C248C" w:rsidR="000C20EB" w:rsidRPr="000C20EB" w:rsidRDefault="004B5DC6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мж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мж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мж</m:t>
                        </m:r>
                      </m:sub>
                    </m:sSub>
                  </m:den>
                </m:f>
                <m:r>
                  <w:rPr>
                    <w:rFonts w:ascii="Cambria Math" w:hAnsi="Cambria Math" w:cs="Times New Roman"/>
                    <w:sz w:val="18"/>
                    <w:szCs w:val="18"/>
                  </w:rPr>
                  <m:t xml:space="preserve"> ∙100%,</m:t>
                </m:r>
              </m:oMath>
            </m:oMathPara>
          </w:p>
          <w:p w14:paraId="08F2312F" w14:textId="77777777" w:rsidR="000C20EB" w:rsidRPr="000C20EB" w:rsidRDefault="000C20EB" w:rsidP="00122D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4E557B37" w14:textId="77777777" w:rsidR="000C20EB" w:rsidRPr="000C20EB" w:rsidRDefault="004B5DC6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мж</m:t>
                  </m:r>
                </m:sub>
              </m:sSub>
            </m:oMath>
            <w:r w:rsidR="000C20EB"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- число женщин с подозрением на злокачественное новообразование молочной железы, выявленным впервые профилактическом медицинском осмотре или диспансеризации за период;</w:t>
            </w:r>
          </w:p>
          <w:p w14:paraId="4064CE16" w14:textId="77777777" w:rsidR="000C20EB" w:rsidRPr="000C20EB" w:rsidRDefault="004B5DC6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мж</m:t>
                  </m:r>
                </m:sub>
              </m:sSub>
            </m:oMath>
            <w:r w:rsidR="000C20EB"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- общее число женщин с подозрением на злокачественное новообразование или впервые в жизни установленным диагнозом злокачественное новообразование молочной железы за период.</w:t>
            </w:r>
          </w:p>
          <w:p w14:paraId="76430B6A" w14:textId="77777777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485D9A2" w14:textId="77777777" w:rsidR="009B0DEE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Коды МКБ: </w:t>
            </w:r>
          </w:p>
          <w:p w14:paraId="0519D128" w14:textId="1F16B0B5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D</w:t>
            </w:r>
            <w:r w:rsidRPr="000C20EB">
              <w:rPr>
                <w:rFonts w:ascii="Times New Roman" w:hAnsi="Times New Roman" w:cs="Times New Roman"/>
                <w:b/>
                <w:sz w:val="18"/>
                <w:szCs w:val="18"/>
              </w:rPr>
              <w:t>05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– Карцинома </w:t>
            </w:r>
            <w:r w:rsidRPr="000C20E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in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C20E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situ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молочной железы:</w:t>
            </w:r>
          </w:p>
          <w:p w14:paraId="4A799185" w14:textId="77777777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D</w:t>
            </w:r>
            <w:r w:rsidRPr="000C20EB">
              <w:rPr>
                <w:rFonts w:ascii="Times New Roman" w:hAnsi="Times New Roman" w:cs="Times New Roman"/>
                <w:b/>
                <w:sz w:val="18"/>
                <w:szCs w:val="18"/>
              </w:rPr>
              <w:t>05.0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– Дольковая карцинома </w:t>
            </w:r>
            <w:r w:rsidRPr="000C20E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in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C20E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situ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34D078AE" w14:textId="77777777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D</w:t>
            </w:r>
            <w:r w:rsidRPr="000C20EB">
              <w:rPr>
                <w:rFonts w:ascii="Times New Roman" w:hAnsi="Times New Roman" w:cs="Times New Roman"/>
                <w:b/>
                <w:sz w:val="18"/>
                <w:szCs w:val="18"/>
              </w:rPr>
              <w:t>05.1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– </w:t>
            </w:r>
            <w:proofErr w:type="spellStart"/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Внутрипротоковая</w:t>
            </w:r>
            <w:proofErr w:type="spellEnd"/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карцинома </w:t>
            </w:r>
            <w:r w:rsidRPr="000C20E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in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C20E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situ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3CB26B20" w14:textId="77777777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D</w:t>
            </w:r>
            <w:r w:rsidRPr="000C20EB">
              <w:rPr>
                <w:rFonts w:ascii="Times New Roman" w:hAnsi="Times New Roman" w:cs="Times New Roman"/>
                <w:b/>
                <w:sz w:val="18"/>
                <w:szCs w:val="18"/>
              </w:rPr>
              <w:t>05.7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– Другая карцинома </w:t>
            </w:r>
            <w:r w:rsidRPr="000C20E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in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C20E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situ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молочной железы.</w:t>
            </w:r>
          </w:p>
          <w:p w14:paraId="23C48225" w14:textId="77777777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D</w:t>
            </w:r>
            <w:r w:rsidRPr="000C20EB">
              <w:rPr>
                <w:rFonts w:ascii="Times New Roman" w:hAnsi="Times New Roman" w:cs="Times New Roman"/>
                <w:b/>
                <w:sz w:val="18"/>
                <w:szCs w:val="18"/>
              </w:rPr>
              <w:t>05.9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– Карцинома </w:t>
            </w:r>
            <w:r w:rsidRPr="000C20E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in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C20E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situ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молочной железы неуточненная.</w:t>
            </w:r>
          </w:p>
          <w:p w14:paraId="44C17EE9" w14:textId="77777777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C</w:t>
            </w:r>
            <w:r w:rsidRPr="000C20EB">
              <w:rPr>
                <w:rFonts w:ascii="Times New Roman" w:hAnsi="Times New Roman" w:cs="Times New Roman"/>
                <w:b/>
                <w:sz w:val="18"/>
                <w:szCs w:val="18"/>
              </w:rPr>
              <w:t>50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– Злокачественное новообразование молочной железы:</w:t>
            </w:r>
          </w:p>
          <w:p w14:paraId="4E2E96B2" w14:textId="77777777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C</w:t>
            </w:r>
            <w:r w:rsidRPr="000C20EB">
              <w:rPr>
                <w:rFonts w:ascii="Times New Roman" w:hAnsi="Times New Roman" w:cs="Times New Roman"/>
                <w:b/>
                <w:sz w:val="18"/>
                <w:szCs w:val="18"/>
              </w:rPr>
              <w:t>50.0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– соска и ареолы</w:t>
            </w:r>
          </w:p>
          <w:p w14:paraId="6C5813A3" w14:textId="77777777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lastRenderedPageBreak/>
              <w:t>C</w:t>
            </w:r>
            <w:r w:rsidRPr="000C20EB">
              <w:rPr>
                <w:rFonts w:ascii="Times New Roman" w:hAnsi="Times New Roman" w:cs="Times New Roman"/>
                <w:b/>
                <w:sz w:val="18"/>
                <w:szCs w:val="18"/>
              </w:rPr>
              <w:t>50.1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– центральной части молочной железы</w:t>
            </w:r>
          </w:p>
          <w:p w14:paraId="09F6406A" w14:textId="77777777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C</w:t>
            </w:r>
            <w:r w:rsidRPr="000C20EB">
              <w:rPr>
                <w:rFonts w:ascii="Times New Roman" w:hAnsi="Times New Roman" w:cs="Times New Roman"/>
                <w:b/>
                <w:sz w:val="18"/>
                <w:szCs w:val="18"/>
              </w:rPr>
              <w:t>50.2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– верхневнутреннего квадранта молочной железы</w:t>
            </w:r>
          </w:p>
          <w:p w14:paraId="4711E113" w14:textId="77777777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C</w:t>
            </w:r>
            <w:r w:rsidRPr="000C20EB">
              <w:rPr>
                <w:rFonts w:ascii="Times New Roman" w:hAnsi="Times New Roman" w:cs="Times New Roman"/>
                <w:b/>
                <w:sz w:val="18"/>
                <w:szCs w:val="18"/>
              </w:rPr>
              <w:t>50.3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– </w:t>
            </w:r>
            <w:proofErr w:type="spellStart"/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нижневнутреннего</w:t>
            </w:r>
            <w:proofErr w:type="spellEnd"/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квадранта молочной железы</w:t>
            </w:r>
          </w:p>
          <w:p w14:paraId="13F46315" w14:textId="77777777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C</w:t>
            </w:r>
            <w:r w:rsidRPr="000C20EB">
              <w:rPr>
                <w:rFonts w:ascii="Times New Roman" w:hAnsi="Times New Roman" w:cs="Times New Roman"/>
                <w:b/>
                <w:sz w:val="18"/>
                <w:szCs w:val="18"/>
              </w:rPr>
              <w:t>50.4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– верхненаружного квадранта молочной железы</w:t>
            </w:r>
          </w:p>
          <w:p w14:paraId="2189D38E" w14:textId="77777777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C</w:t>
            </w:r>
            <w:r w:rsidRPr="000C20EB">
              <w:rPr>
                <w:rFonts w:ascii="Times New Roman" w:hAnsi="Times New Roman" w:cs="Times New Roman"/>
                <w:b/>
                <w:sz w:val="18"/>
                <w:szCs w:val="18"/>
              </w:rPr>
              <w:t>50.5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– </w:t>
            </w:r>
            <w:proofErr w:type="spellStart"/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нижненаружного</w:t>
            </w:r>
            <w:proofErr w:type="spellEnd"/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квадранта молочной железы</w:t>
            </w:r>
          </w:p>
          <w:p w14:paraId="3F85A788" w14:textId="77777777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C</w:t>
            </w:r>
            <w:r w:rsidRPr="000C20EB">
              <w:rPr>
                <w:rFonts w:ascii="Times New Roman" w:hAnsi="Times New Roman" w:cs="Times New Roman"/>
                <w:b/>
                <w:sz w:val="18"/>
                <w:szCs w:val="18"/>
              </w:rPr>
              <w:t>50.6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– подмышечной задней части молочной железы</w:t>
            </w:r>
          </w:p>
          <w:p w14:paraId="0578E80C" w14:textId="77777777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C</w:t>
            </w:r>
            <w:r w:rsidRPr="000C20EB">
              <w:rPr>
                <w:rFonts w:ascii="Times New Roman" w:hAnsi="Times New Roman" w:cs="Times New Roman"/>
                <w:b/>
                <w:sz w:val="18"/>
                <w:szCs w:val="18"/>
              </w:rPr>
              <w:t>50.8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– поражение молочной железы, выходящее за пределы одной и более вышеуказанных локализаций</w:t>
            </w:r>
          </w:p>
          <w:p w14:paraId="22E979F5" w14:textId="0A6ACD75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C</w:t>
            </w:r>
            <w:r w:rsidRPr="000C20EB">
              <w:rPr>
                <w:rFonts w:ascii="Times New Roman" w:hAnsi="Times New Roman" w:cs="Times New Roman"/>
                <w:b/>
                <w:sz w:val="18"/>
                <w:szCs w:val="18"/>
              </w:rPr>
              <w:t>50.9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– молочной железы неуточненной части.</w:t>
            </w:r>
          </w:p>
        </w:tc>
        <w:tc>
          <w:tcPr>
            <w:tcW w:w="334" w:type="pct"/>
            <w:vAlign w:val="center"/>
          </w:tcPr>
          <w:p w14:paraId="71F880BF" w14:textId="3E58C4B7" w:rsidR="000C20EB" w:rsidRPr="000C20EB" w:rsidRDefault="000C20EB" w:rsidP="000C2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Процент</w:t>
            </w:r>
          </w:p>
        </w:tc>
        <w:tc>
          <w:tcPr>
            <w:tcW w:w="676" w:type="pct"/>
          </w:tcPr>
          <w:p w14:paraId="6E7F77B2" w14:textId="77777777" w:rsidR="000C20EB" w:rsidRPr="000C20EB" w:rsidRDefault="000C20EB" w:rsidP="00BB1B0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Расчет осуществляется путем отбора информации по полям реестра формата Д3 "Файл со сведениями об оказанной медицинской помощи при диспансеризации" предусматривает поле реестра:</w:t>
            </w:r>
          </w:p>
          <w:p w14:paraId="2B1FD1FD" w14:textId="77777777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- признак подозрения на злокачественное новообразование.</w:t>
            </w:r>
          </w:p>
          <w:p w14:paraId="7EC7A728" w14:textId="77777777" w:rsidR="000C20EB" w:rsidRPr="000C20EB" w:rsidRDefault="000C20EB" w:rsidP="00BB1B0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В дальнейшем движение пациента возможно отследить по формату Д</w:t>
            </w:r>
            <w:proofErr w:type="gramStart"/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proofErr w:type="gramEnd"/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.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</w:t>
            </w:r>
          </w:p>
          <w:p w14:paraId="4C6497FA" w14:textId="77777777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- диагноз основной,</w:t>
            </w:r>
          </w:p>
          <w:p w14:paraId="657009EF" w14:textId="4A2721C5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- характер основного 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заболевания.</w:t>
            </w:r>
          </w:p>
        </w:tc>
      </w:tr>
      <w:tr w:rsidR="005F100B" w:rsidRPr="000C20EB" w14:paraId="2E88C63F" w14:textId="77777777" w:rsidTr="00BB1B08">
        <w:trPr>
          <w:trHeight w:val="13"/>
        </w:trPr>
        <w:tc>
          <w:tcPr>
            <w:tcW w:w="121" w:type="pct"/>
            <w:vAlign w:val="center"/>
          </w:tcPr>
          <w:p w14:paraId="48FE7B4B" w14:textId="295865DD" w:rsidR="000C20EB" w:rsidRPr="000C20EB" w:rsidRDefault="000C20EB" w:rsidP="000C2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26</w:t>
            </w:r>
          </w:p>
        </w:tc>
        <w:tc>
          <w:tcPr>
            <w:tcW w:w="279" w:type="pct"/>
            <w:vAlign w:val="center"/>
          </w:tcPr>
          <w:p w14:paraId="65CCCD80" w14:textId="3F48A00F" w:rsidR="000C20EB" w:rsidRPr="000C20EB" w:rsidRDefault="000C20EB" w:rsidP="000C2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682" w:type="pct"/>
            <w:vAlign w:val="center"/>
          </w:tcPr>
          <w:p w14:paraId="7CF49EDB" w14:textId="1658FDAD" w:rsidR="000C20EB" w:rsidRPr="000C20EB" w:rsidRDefault="000C20EB" w:rsidP="000C2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Доля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</w:t>
            </w:r>
            <w:proofErr w:type="gramStart"/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. (</w:t>
            </w:r>
            <m:oMath>
              <m:r>
                <w:rPr>
                  <w:rFonts w:ascii="Cambria Math" w:hAnsi="Cambria Math" w:cs="Times New Roman"/>
                  <w:sz w:val="18"/>
                  <w:szCs w:val="18"/>
                </w:rPr>
                <m:t>B</m:t>
              </m:r>
            </m:oMath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proofErr w:type="gramEnd"/>
          </w:p>
        </w:tc>
        <w:tc>
          <w:tcPr>
            <w:tcW w:w="574" w:type="pct"/>
            <w:vAlign w:val="center"/>
          </w:tcPr>
          <w:p w14:paraId="4F7F4553" w14:textId="5A55EA3A" w:rsidR="000C20EB" w:rsidRPr="000C20EB" w:rsidRDefault="000C20EB" w:rsidP="000C2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Прирост показателя за период по отношению к показателю за предыдущий период.</w:t>
            </w:r>
          </w:p>
        </w:tc>
        <w:tc>
          <w:tcPr>
            <w:tcW w:w="1078" w:type="pct"/>
            <w:vAlign w:val="center"/>
          </w:tcPr>
          <w:p w14:paraId="2D07A0B1" w14:textId="070DCA7A" w:rsidR="000C20EB" w:rsidRPr="000C20EB" w:rsidRDefault="000C20EB" w:rsidP="007C0634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которых ниже среднего по субъекту Российской Федерации:</w:t>
            </w:r>
          </w:p>
          <w:p w14:paraId="18AC762D" w14:textId="77777777" w:rsidR="000C20EB" w:rsidRPr="000C20EB" w:rsidRDefault="000C20EB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Прирост ≥ 10% - 9 баллов;</w:t>
            </w:r>
          </w:p>
          <w:p w14:paraId="2B3E67F4" w14:textId="77777777" w:rsidR="000C20EB" w:rsidRPr="000C20EB" w:rsidRDefault="000C20EB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Прирост ≥ 7% - 7 баллов;</w:t>
            </w:r>
          </w:p>
          <w:p w14:paraId="1426B9AF" w14:textId="77777777" w:rsidR="000C20EB" w:rsidRPr="000C20EB" w:rsidRDefault="000C20EB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Прирост ≥ 3% - 3 балла;</w:t>
            </w:r>
          </w:p>
          <w:p w14:paraId="2CAE3156" w14:textId="77777777" w:rsidR="000C20EB" w:rsidRPr="000C20EB" w:rsidRDefault="000C20EB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Прирост &lt; 3% - 1 балл.</w:t>
            </w:r>
          </w:p>
          <w:p w14:paraId="31A78403" w14:textId="77777777" w:rsidR="000C20EB" w:rsidRPr="000C20EB" w:rsidRDefault="000C20EB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28043C8" w14:textId="77777777" w:rsidR="000C20EB" w:rsidRPr="000C20EB" w:rsidRDefault="000C20EB" w:rsidP="007C0634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равно или выше среднего по субъекту Российской Федерации:</w:t>
            </w:r>
          </w:p>
          <w:p w14:paraId="0DB4F739" w14:textId="77777777" w:rsidR="000C20EB" w:rsidRPr="000C20EB" w:rsidRDefault="000C20EB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При условии прироста по сравнению с предыдущим периодом или достижения максимально возможного значения показателя - 9 баллов;</w:t>
            </w:r>
          </w:p>
          <w:p w14:paraId="60934E1A" w14:textId="727CF596" w:rsidR="000C20EB" w:rsidRPr="000C20EB" w:rsidRDefault="000C20EB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В иных случаях - 4,5 балла.</w:t>
            </w:r>
          </w:p>
        </w:tc>
        <w:tc>
          <w:tcPr>
            <w:tcW w:w="195" w:type="pct"/>
            <w:vAlign w:val="center"/>
          </w:tcPr>
          <w:p w14:paraId="0E282A31" w14:textId="3EE66EF5" w:rsidR="000C20EB" w:rsidRPr="000C20EB" w:rsidRDefault="000C20EB" w:rsidP="000C2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060" w:type="pct"/>
            <w:gridSpan w:val="2"/>
          </w:tcPr>
          <w:p w14:paraId="293B8366" w14:textId="1EB68B9E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18"/>
                    <w:szCs w:val="18"/>
                  </w:rPr>
                  <m:t>B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S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U</m:t>
                    </m:r>
                  </m:den>
                </m:f>
                <m:r>
                  <w:rPr>
                    <w:rFonts w:ascii="Cambria Math" w:hAnsi="Cambria Math" w:cs="Times New Roman"/>
                    <w:sz w:val="18"/>
                    <w:szCs w:val="18"/>
                  </w:rPr>
                  <m:t xml:space="preserve"> ∙100%,</m:t>
                </m:r>
              </m:oMath>
            </m:oMathPara>
          </w:p>
          <w:p w14:paraId="6B2CA416" w14:textId="77777777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A9FDD80" w14:textId="77777777" w:rsidR="000C20EB" w:rsidRPr="000C20EB" w:rsidRDefault="000C20EB" w:rsidP="00122D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52013491" w14:textId="025316CE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r>
                <w:rPr>
                  <w:rFonts w:ascii="Cambria Math" w:hAnsi="Cambria Math" w:cs="Times New Roman"/>
                  <w:sz w:val="18"/>
                  <w:szCs w:val="18"/>
                  <w:lang w:val="en-US"/>
                </w:rPr>
                <m:t>S</m:t>
              </m:r>
            </m:oMath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- число беременных женщин, прошедших скрининг в части оценки антенатального развития плода при сроке беременности 11 - 14 недель </w:t>
            </w:r>
            <w:r w:rsidRPr="00AE08DF">
              <w:rPr>
                <w:rFonts w:ascii="Times New Roman" w:hAnsi="Times New Roman" w:cs="Times New Roman"/>
                <w:sz w:val="18"/>
                <w:szCs w:val="18"/>
              </w:rPr>
              <w:t>(УЗИ и определение материнских сывороточных маркеров) и</w:t>
            </w:r>
            <w:r w:rsidR="00925A25" w:rsidRPr="00AE08D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E08DF">
              <w:rPr>
                <w:rFonts w:ascii="Times New Roman" w:hAnsi="Times New Roman" w:cs="Times New Roman"/>
                <w:sz w:val="18"/>
                <w:szCs w:val="18"/>
              </w:rPr>
              <w:t>19 - 21 неделя (УЗИ),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с </w:t>
            </w:r>
            <w:proofErr w:type="spellStart"/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родоразрешением</w:t>
            </w:r>
            <w:proofErr w:type="spellEnd"/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14:paraId="134A79F1" w14:textId="77777777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5E75F1C" w14:textId="2B34CF2B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r>
                <w:rPr>
                  <w:rFonts w:ascii="Cambria Math" w:hAnsi="Cambria Math" w:cs="Times New Roman"/>
                  <w:sz w:val="18"/>
                  <w:szCs w:val="18"/>
                  <w:lang w:val="en-US"/>
                </w:rPr>
                <m:t>U</m:t>
              </m:r>
            </m:oMath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- общее число женщин, состоявших на учете по поводу беременности и родов за период, с </w:t>
            </w:r>
            <w:proofErr w:type="spellStart"/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родоразрешением</w:t>
            </w:r>
            <w:proofErr w:type="spellEnd"/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334" w:type="pct"/>
            <w:vAlign w:val="center"/>
          </w:tcPr>
          <w:p w14:paraId="08388FB0" w14:textId="23FC7C70" w:rsidR="000C20EB" w:rsidRPr="000C20EB" w:rsidRDefault="000C20EB" w:rsidP="000C2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676" w:type="pct"/>
          </w:tcPr>
          <w:p w14:paraId="7CED1698" w14:textId="283EAA08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носителях.</w:t>
            </w:r>
          </w:p>
        </w:tc>
      </w:tr>
      <w:tr w:rsidR="006734BD" w:rsidRPr="0044716D" w14:paraId="6CEFFFAF" w14:textId="77777777" w:rsidTr="00BB1B08">
        <w:trPr>
          <w:trHeight w:val="13"/>
        </w:trPr>
        <w:tc>
          <w:tcPr>
            <w:tcW w:w="2735" w:type="pct"/>
            <w:gridSpan w:val="5"/>
            <w:vAlign w:val="center"/>
          </w:tcPr>
          <w:p w14:paraId="310AE3A4" w14:textId="5E455DBF" w:rsidR="007C0634" w:rsidRPr="007C0634" w:rsidRDefault="007C0634" w:rsidP="000C20EB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Оценка качества оказания медицинской помощи</w:t>
            </w:r>
          </w:p>
        </w:tc>
        <w:tc>
          <w:tcPr>
            <w:tcW w:w="195" w:type="pct"/>
            <w:vAlign w:val="center"/>
          </w:tcPr>
          <w:p w14:paraId="09CBE459" w14:textId="4168F825" w:rsidR="007C0634" w:rsidRPr="005B75A8" w:rsidRDefault="007C0634" w:rsidP="000C2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1060" w:type="pct"/>
            <w:gridSpan w:val="2"/>
          </w:tcPr>
          <w:p w14:paraId="6E03CEAB" w14:textId="77777777" w:rsidR="007C0634" w:rsidRPr="005B75A8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231C79FF" w14:textId="77777777" w:rsidR="007C0634" w:rsidRPr="005B75A8" w:rsidRDefault="007C0634" w:rsidP="000C2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pct"/>
          </w:tcPr>
          <w:p w14:paraId="1680F97D" w14:textId="77777777" w:rsidR="007C0634" w:rsidRPr="005B75A8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F100B" w:rsidRPr="007C0634" w14:paraId="0F9AB312" w14:textId="77777777" w:rsidTr="00BB1B08">
        <w:trPr>
          <w:trHeight w:val="13"/>
        </w:trPr>
        <w:tc>
          <w:tcPr>
            <w:tcW w:w="121" w:type="pct"/>
            <w:vAlign w:val="center"/>
          </w:tcPr>
          <w:p w14:paraId="511E0323" w14:textId="7C1D5DB7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279" w:type="pct"/>
            <w:vAlign w:val="center"/>
          </w:tcPr>
          <w:p w14:paraId="076B25AB" w14:textId="0DA1356D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682" w:type="pct"/>
            <w:vAlign w:val="center"/>
          </w:tcPr>
          <w:p w14:paraId="3490BD54" w14:textId="3241A450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 xml:space="preserve">Доля экспертиз качества медицинской помощи, оказанной в рамках </w:t>
            </w:r>
            <w:r w:rsidRPr="007C063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диспансерного наблюдения, в которых выявлены нарушения, приведшие к ухудшению состояния здоровья, летальному исходу застрахованного лица, от всех проведенных экспертиз качества медицинской помощи. (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ЭДН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Э</m:t>
                  </m:r>
                </m:sub>
              </m:sSub>
              <m:r>
                <w:rPr>
                  <w:rFonts w:ascii="Cambria Math" w:hAnsi="Cambria Math" w:cs="Times New Roman"/>
                  <w:sz w:val="18"/>
                  <w:szCs w:val="18"/>
                </w:rPr>
                <m:t>)</m:t>
              </m:r>
            </m:oMath>
          </w:p>
        </w:tc>
        <w:tc>
          <w:tcPr>
            <w:tcW w:w="574" w:type="pct"/>
            <w:vAlign w:val="center"/>
          </w:tcPr>
          <w:p w14:paraId="2FBC1FCD" w14:textId="04A5E399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Отсутствие нарушений</w:t>
            </w:r>
          </w:p>
        </w:tc>
        <w:tc>
          <w:tcPr>
            <w:tcW w:w="1078" w:type="pct"/>
            <w:vAlign w:val="center"/>
          </w:tcPr>
          <w:p w14:paraId="6B191C40" w14:textId="77777777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Отсутствие нарушений – 4 балла.</w:t>
            </w:r>
          </w:p>
          <w:p w14:paraId="3D5DC1E1" w14:textId="77777777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0E3ADAD" w14:textId="1B0FDF6D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 xml:space="preserve">Выявлены нарушения в ≤ 3% от всех </w:t>
            </w:r>
            <w:r w:rsidRPr="007C063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проведенных экспертиз качества медицинской помощи (-2 балла).</w:t>
            </w:r>
          </w:p>
          <w:p w14:paraId="498AB6FD" w14:textId="77777777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F1CBE9B" w14:textId="1B496775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Выявлены нарушения в &gt; 3% от всех проведенных экспертиз качества медицинской помощи (-4 балла).</w:t>
            </w:r>
          </w:p>
        </w:tc>
        <w:tc>
          <w:tcPr>
            <w:tcW w:w="195" w:type="pct"/>
            <w:vAlign w:val="center"/>
          </w:tcPr>
          <w:p w14:paraId="6CC936EB" w14:textId="776B820E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</w:t>
            </w:r>
          </w:p>
        </w:tc>
        <w:tc>
          <w:tcPr>
            <w:tcW w:w="1060" w:type="pct"/>
            <w:gridSpan w:val="2"/>
          </w:tcPr>
          <w:p w14:paraId="72694918" w14:textId="2FD1BEF0" w:rsidR="007C0634" w:rsidRPr="007C0634" w:rsidRDefault="004B5DC6" w:rsidP="00BB1B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ЭДН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Э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18"/>
                            <w:szCs w:val="18"/>
                          </w:rPr>
                          <m:t>ДН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18"/>
                            <w:szCs w:val="18"/>
                          </w:rPr>
                          <m:t>Э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Э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кмп</m:t>
                        </m:r>
                      </m:sub>
                    </m:sSub>
                  </m:den>
                </m:f>
                <m:r>
                  <w:rPr>
                    <w:rFonts w:ascii="Cambria Math" w:hAnsi="Cambria Math" w:cs="Times New Roman"/>
                    <w:sz w:val="18"/>
                    <w:szCs w:val="18"/>
                  </w:rPr>
                  <m:t xml:space="preserve"> ∙100%,</m:t>
                </m:r>
              </m:oMath>
            </m:oMathPara>
          </w:p>
          <w:p w14:paraId="4C262138" w14:textId="77777777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где:</w:t>
            </w:r>
          </w:p>
          <w:p w14:paraId="6DD532CA" w14:textId="08664F62" w:rsidR="007C0634" w:rsidRPr="007C0634" w:rsidRDefault="004B5DC6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8"/>
                      <w:szCs w:val="18"/>
                    </w:rPr>
                    <m:t>ДН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8"/>
                      <w:szCs w:val="18"/>
                    </w:rPr>
                    <m:t>Э</m:t>
                  </m:r>
                </m:sub>
              </m:sSub>
              <m:r>
                <w:rPr>
                  <w:rFonts w:ascii="Cambria Math" w:hAnsi="Cambria Math" w:cs="Times New Roman"/>
                  <w:sz w:val="18"/>
                  <w:szCs w:val="18"/>
                </w:rPr>
                <m:t xml:space="preserve"> </m:t>
              </m:r>
            </m:oMath>
            <w:r w:rsidR="007C0634" w:rsidRPr="007C0634">
              <w:rPr>
                <w:rFonts w:ascii="Times New Roman" w:hAnsi="Times New Roman" w:cs="Times New Roman"/>
                <w:sz w:val="18"/>
                <w:szCs w:val="18"/>
              </w:rPr>
              <w:t>- количество экспертиз качества медицинской помощи, оказанной в рамках диспансерного наблюдения, в которых выявлены нарушения, приведшие к ухудшению состояния здоровья;</w:t>
            </w:r>
          </w:p>
          <w:p w14:paraId="270A5A3B" w14:textId="1CF59AF4" w:rsidR="007C0634" w:rsidRPr="007C0634" w:rsidRDefault="004B5DC6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Э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кмп</m:t>
                  </m:r>
                </m:sub>
              </m:sSub>
            </m:oMath>
            <w:r w:rsidR="007C0634" w:rsidRPr="007C0634">
              <w:rPr>
                <w:rFonts w:ascii="Times New Roman" w:hAnsi="Times New Roman" w:cs="Times New Roman"/>
                <w:sz w:val="18"/>
                <w:szCs w:val="18"/>
              </w:rPr>
              <w:t xml:space="preserve"> - общее число проведенных экспертиз качества </w:t>
            </w:r>
            <w:r w:rsidR="00F31067">
              <w:rPr>
                <w:rFonts w:ascii="Times New Roman" w:hAnsi="Times New Roman" w:cs="Times New Roman"/>
                <w:sz w:val="18"/>
                <w:szCs w:val="18"/>
              </w:rPr>
              <w:t>случаев диспансерного наблюдения</w:t>
            </w:r>
            <w:r w:rsidR="007C0634" w:rsidRPr="007C063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5334642C" w14:textId="77777777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BF3C48D" w14:textId="77777777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Пп.3.15.2-3.15.3 Раздела 3 Перечня</w:t>
            </w:r>
          </w:p>
          <w:p w14:paraId="71C82385" w14:textId="77777777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оснований для отказа в оплате медицинской помощи</w:t>
            </w:r>
          </w:p>
          <w:p w14:paraId="7E4CC3D0" w14:textId="26079E67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(уменьшения оплаты медицинской помощи), являющегося приложением к приказу Минздрава России от 19.03.2021 № 231н</w:t>
            </w:r>
          </w:p>
        </w:tc>
        <w:tc>
          <w:tcPr>
            <w:tcW w:w="334" w:type="pct"/>
            <w:vAlign w:val="center"/>
          </w:tcPr>
          <w:p w14:paraId="6200F8DF" w14:textId="0D549D47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Процент</w:t>
            </w:r>
          </w:p>
        </w:tc>
        <w:tc>
          <w:tcPr>
            <w:tcW w:w="676" w:type="pct"/>
          </w:tcPr>
          <w:p w14:paraId="022267B1" w14:textId="77777777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 xml:space="preserve">Источником информации являются реестры, оказанной </w:t>
            </w:r>
            <w:r w:rsidRPr="007C063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медицинской помощи застрахованным лицам.</w:t>
            </w:r>
          </w:p>
          <w:p w14:paraId="7CF09BEE" w14:textId="77777777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Источником информации являются заключения по результатам проведенных экспертиз.</w:t>
            </w:r>
          </w:p>
          <w:p w14:paraId="5A587C05" w14:textId="77777777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F100B" w:rsidRPr="007C0634" w14:paraId="6DC2576B" w14:textId="77777777" w:rsidTr="00BB1B08">
        <w:trPr>
          <w:trHeight w:val="13"/>
        </w:trPr>
        <w:tc>
          <w:tcPr>
            <w:tcW w:w="121" w:type="pct"/>
            <w:vAlign w:val="center"/>
          </w:tcPr>
          <w:p w14:paraId="3136495E" w14:textId="359B073B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28</w:t>
            </w:r>
          </w:p>
        </w:tc>
        <w:tc>
          <w:tcPr>
            <w:tcW w:w="279" w:type="pct"/>
            <w:vAlign w:val="center"/>
          </w:tcPr>
          <w:p w14:paraId="0AA957D8" w14:textId="1771201A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682" w:type="pct"/>
            <w:vAlign w:val="center"/>
          </w:tcPr>
          <w:p w14:paraId="1D9BB1E4" w14:textId="69E94BBA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Доля экспертиз качества медицинской помощи, в которых выявлены нарушения, приведшие к ухудшению состояния здоровья застрахованного лица, от всех проведенных экспертиз качества медицинской помощи</w:t>
            </w:r>
            <w:proofErr w:type="gramStart"/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7C0634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BH</m:t>
                  </m:r>
                </m:e>
                <m:sub>
                  <w:proofErr w:type="gramStart"/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э</m:t>
                  </m:r>
                  <w:proofErr w:type="gramEnd"/>
                </m:sub>
              </m:sSub>
              <m:r>
                <w:rPr>
                  <w:rFonts w:ascii="Cambria Math" w:hAnsi="Cambria Math" w:cs="Times New Roman"/>
                  <w:sz w:val="18"/>
                  <w:szCs w:val="18"/>
                </w:rPr>
                <m:t>)</m:t>
              </m:r>
            </m:oMath>
          </w:p>
        </w:tc>
        <w:tc>
          <w:tcPr>
            <w:tcW w:w="574" w:type="pct"/>
            <w:vAlign w:val="center"/>
          </w:tcPr>
          <w:p w14:paraId="7904490C" w14:textId="360B06F2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Отсутствие нарушений.</w:t>
            </w:r>
          </w:p>
        </w:tc>
        <w:tc>
          <w:tcPr>
            <w:tcW w:w="1078" w:type="pct"/>
            <w:vAlign w:val="center"/>
          </w:tcPr>
          <w:p w14:paraId="60164CBA" w14:textId="77777777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Отсутствие нарушений – 3 балла.</w:t>
            </w:r>
          </w:p>
          <w:p w14:paraId="528A5B1A" w14:textId="77777777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0D5E4FD" w14:textId="77777777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Выявлены нарушения в ≤ 3% от всех проведенных экспертиз качества медицинской помощи (-2 балла).</w:t>
            </w:r>
          </w:p>
          <w:p w14:paraId="48BE9101" w14:textId="77777777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4734DAB" w14:textId="6A12B789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Выявлены нарушения в &gt; 3% от всех проведенных экспертиз качества медицинской помощи (-3 балла).</w:t>
            </w:r>
          </w:p>
        </w:tc>
        <w:tc>
          <w:tcPr>
            <w:tcW w:w="195" w:type="pct"/>
            <w:vAlign w:val="center"/>
          </w:tcPr>
          <w:p w14:paraId="467759C9" w14:textId="5D013876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60" w:type="pct"/>
            <w:gridSpan w:val="2"/>
          </w:tcPr>
          <w:p w14:paraId="12E0001B" w14:textId="3682F8B4" w:rsidR="007C0634" w:rsidRPr="007C0634" w:rsidRDefault="004B5DC6" w:rsidP="00BB1B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BH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э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H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</w:rPr>
                          <m:t>э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Э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кмп</m:t>
                        </m:r>
                      </m:sub>
                    </m:sSub>
                  </m:den>
                </m:f>
                <m:r>
                  <w:rPr>
                    <w:rFonts w:ascii="Cambria Math" w:hAnsi="Cambria Math" w:cs="Times New Roman"/>
                    <w:sz w:val="18"/>
                    <w:szCs w:val="18"/>
                  </w:rPr>
                  <m:t xml:space="preserve"> ∙100%,</m:t>
                </m:r>
              </m:oMath>
            </m:oMathPara>
          </w:p>
          <w:p w14:paraId="3670BB3D" w14:textId="77777777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1DCBEC2D" w14:textId="77777777" w:rsidR="007C0634" w:rsidRPr="007C0634" w:rsidRDefault="004B5DC6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H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э</m:t>
                  </m:r>
                </m:sub>
              </m:sSub>
            </m:oMath>
            <w:r w:rsidR="007C0634" w:rsidRPr="007C0634">
              <w:rPr>
                <w:rFonts w:ascii="Times New Roman" w:hAnsi="Times New Roman" w:cs="Times New Roman"/>
                <w:sz w:val="18"/>
                <w:szCs w:val="18"/>
              </w:rPr>
              <w:t xml:space="preserve"> - количество экспертиз качества медицинской помощи, в которых выявлены нарушения, приведшие к ухудшению состояния здоровья, застрахованного лица;</w:t>
            </w:r>
          </w:p>
          <w:p w14:paraId="33304C18" w14:textId="77777777" w:rsidR="007C0634" w:rsidRPr="007C0634" w:rsidRDefault="004B5DC6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Э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кмп</m:t>
                  </m:r>
                </m:sub>
              </m:sSub>
            </m:oMath>
            <w:r w:rsidR="007C0634" w:rsidRPr="007C0634">
              <w:rPr>
                <w:rFonts w:ascii="Times New Roman" w:hAnsi="Times New Roman" w:cs="Times New Roman"/>
                <w:sz w:val="18"/>
                <w:szCs w:val="18"/>
              </w:rPr>
              <w:t xml:space="preserve"> - общее число проведенных экспертиз качества медицинской помощи.</w:t>
            </w:r>
          </w:p>
          <w:p w14:paraId="5EE41513" w14:textId="77777777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F096A5E" w14:textId="77777777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П.3.1.3.; п.3.2.2.; п.3.6.; п.3.14.2.; п.3.15.2    Раздела 3 Перечня</w:t>
            </w:r>
          </w:p>
          <w:p w14:paraId="57428AA3" w14:textId="77777777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оснований для отказа в оплате медицинской помощи</w:t>
            </w:r>
          </w:p>
          <w:p w14:paraId="6BBC447D" w14:textId="2ECD7E09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(уменьшения оплаты медицинской помощи), являющегося приложением к приказу Минздрава России от 19.03.2021 № 231н</w:t>
            </w:r>
          </w:p>
        </w:tc>
        <w:tc>
          <w:tcPr>
            <w:tcW w:w="334" w:type="pct"/>
            <w:vAlign w:val="center"/>
          </w:tcPr>
          <w:p w14:paraId="309C72C3" w14:textId="1C68EB8D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676" w:type="pct"/>
          </w:tcPr>
          <w:p w14:paraId="00213042" w14:textId="77777777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Источником информации являются реестры, оказанной медицинской помощи застрахованным лицам.</w:t>
            </w:r>
          </w:p>
          <w:p w14:paraId="1444F1A7" w14:textId="77777777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Источником информации являются заключения по результатам проведенных экспертиз.</w:t>
            </w:r>
          </w:p>
          <w:p w14:paraId="7CEB6659" w14:textId="77777777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F100B" w:rsidRPr="007C0634" w14:paraId="51752DB6" w14:textId="77777777" w:rsidTr="00BB1B08">
        <w:trPr>
          <w:trHeight w:val="13"/>
        </w:trPr>
        <w:tc>
          <w:tcPr>
            <w:tcW w:w="121" w:type="pct"/>
            <w:vAlign w:val="center"/>
          </w:tcPr>
          <w:p w14:paraId="53679FC0" w14:textId="5F1DFCA4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29</w:t>
            </w:r>
          </w:p>
        </w:tc>
        <w:tc>
          <w:tcPr>
            <w:tcW w:w="279" w:type="pct"/>
            <w:vAlign w:val="center"/>
          </w:tcPr>
          <w:p w14:paraId="49686C1B" w14:textId="1C720A34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682" w:type="pct"/>
            <w:vAlign w:val="center"/>
          </w:tcPr>
          <w:p w14:paraId="46081C1A" w14:textId="5DFE3293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 xml:space="preserve">Доля экспертиз качества медицинской помощи, в которых выявлены нарушения, приведшие к </w:t>
            </w:r>
            <w:proofErr w:type="spellStart"/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инвалидизации</w:t>
            </w:r>
            <w:proofErr w:type="spellEnd"/>
            <w:r w:rsidRPr="007C0634">
              <w:rPr>
                <w:rFonts w:ascii="Times New Roman" w:hAnsi="Times New Roman" w:cs="Times New Roman"/>
                <w:sz w:val="18"/>
                <w:szCs w:val="18"/>
              </w:rPr>
              <w:t xml:space="preserve"> застрахованного лица, от всех проведенных экспертиз качества медицинской помощи</w:t>
            </w:r>
            <w:proofErr w:type="gramStart"/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7C0634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BI</m:t>
                  </m:r>
                </m:e>
                <m:sub>
                  <w:proofErr w:type="gramStart"/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э</m:t>
                  </m:r>
                  <w:proofErr w:type="gramEnd"/>
                </m:sub>
              </m:sSub>
              <m:r>
                <w:rPr>
                  <w:rFonts w:ascii="Cambria Math" w:hAnsi="Cambria Math" w:cs="Times New Roman"/>
                  <w:sz w:val="18"/>
                  <w:szCs w:val="18"/>
                </w:rPr>
                <m:t>)</m:t>
              </m:r>
            </m:oMath>
          </w:p>
        </w:tc>
        <w:tc>
          <w:tcPr>
            <w:tcW w:w="574" w:type="pct"/>
            <w:vAlign w:val="center"/>
          </w:tcPr>
          <w:p w14:paraId="402AF88C" w14:textId="7BE70864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Отсутствие нарушений.</w:t>
            </w:r>
          </w:p>
        </w:tc>
        <w:tc>
          <w:tcPr>
            <w:tcW w:w="1078" w:type="pct"/>
            <w:vAlign w:val="center"/>
          </w:tcPr>
          <w:p w14:paraId="6939E01C" w14:textId="747DD98D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Отсутствие нарушений – 5 баллов.</w:t>
            </w:r>
          </w:p>
          <w:p w14:paraId="6C576EB5" w14:textId="77777777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13EFC1A" w14:textId="77777777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Выявлены нарушения ≤ 3% от всех проведенных экспертиз качества медицинской помощи (-3 балла).</w:t>
            </w:r>
          </w:p>
          <w:p w14:paraId="185A7672" w14:textId="77777777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B8DEA4D" w14:textId="617EB6C6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Выявлены нарушения &gt; 3% от всех проведенных экспертиз качества медицинской помощи (-5 баллов).</w:t>
            </w:r>
          </w:p>
        </w:tc>
        <w:tc>
          <w:tcPr>
            <w:tcW w:w="195" w:type="pct"/>
            <w:vAlign w:val="center"/>
          </w:tcPr>
          <w:p w14:paraId="1E6264D7" w14:textId="5536AF15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60" w:type="pct"/>
            <w:gridSpan w:val="2"/>
          </w:tcPr>
          <w:p w14:paraId="2DE79AB6" w14:textId="4FA8B82E" w:rsidR="007C0634" w:rsidRPr="007C0634" w:rsidRDefault="004B5DC6" w:rsidP="00BB1B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BI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э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</w:rPr>
                          <m:t>э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Э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кмп</m:t>
                        </m:r>
                      </m:sub>
                    </m:sSub>
                  </m:den>
                </m:f>
                <m:r>
                  <w:rPr>
                    <w:rFonts w:ascii="Cambria Math" w:hAnsi="Cambria Math" w:cs="Times New Roman"/>
                    <w:sz w:val="18"/>
                    <w:szCs w:val="18"/>
                  </w:rPr>
                  <m:t xml:space="preserve"> ∙100%,</m:t>
                </m:r>
              </m:oMath>
            </m:oMathPara>
          </w:p>
          <w:p w14:paraId="2927090B" w14:textId="77777777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5992A510" w14:textId="77777777" w:rsidR="007C0634" w:rsidRPr="007C0634" w:rsidRDefault="004B5DC6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э</m:t>
                  </m:r>
                </m:sub>
              </m:sSub>
            </m:oMath>
            <w:r w:rsidR="007C0634" w:rsidRPr="007C0634">
              <w:rPr>
                <w:rFonts w:ascii="Times New Roman" w:hAnsi="Times New Roman" w:cs="Times New Roman"/>
                <w:sz w:val="18"/>
                <w:szCs w:val="18"/>
              </w:rPr>
              <w:t xml:space="preserve"> - экспертиз качества медицинской помощи, в которых выявлены нарушения, приведшие к инвалидизации застрахованного лица;</w:t>
            </w:r>
          </w:p>
          <w:p w14:paraId="69D34E3F" w14:textId="77777777" w:rsidR="007C0634" w:rsidRPr="007C0634" w:rsidRDefault="004B5DC6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Э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кмп</m:t>
                  </m:r>
                </m:sub>
              </m:sSub>
            </m:oMath>
            <w:r w:rsidR="007C0634" w:rsidRPr="007C0634">
              <w:rPr>
                <w:rFonts w:ascii="Times New Roman" w:hAnsi="Times New Roman" w:cs="Times New Roman"/>
                <w:sz w:val="18"/>
                <w:szCs w:val="18"/>
              </w:rPr>
              <w:t xml:space="preserve"> - общее число проведенных экспертиз качества медицинской помощи.</w:t>
            </w:r>
          </w:p>
          <w:p w14:paraId="6A6DB541" w14:textId="77777777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FC34FEA" w14:textId="0DCF6DCF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П.3.1.4.; п.3.2.3. Раздела 3 Перечня оснований для отказа в оплате медицинской помощи (уменьшения оплаты медицинской помощи), являющегося приложением к приказу Минздрава России от 19.03.2021 № 231н</w:t>
            </w:r>
          </w:p>
        </w:tc>
        <w:tc>
          <w:tcPr>
            <w:tcW w:w="334" w:type="pct"/>
            <w:vAlign w:val="center"/>
          </w:tcPr>
          <w:p w14:paraId="42DDAC9C" w14:textId="69B466F4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676" w:type="pct"/>
          </w:tcPr>
          <w:p w14:paraId="48DE86CA" w14:textId="77777777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Источником информации являются реестры, оказанной медицинской помощи застрахованным лицам.</w:t>
            </w:r>
          </w:p>
          <w:p w14:paraId="1BE5DFA8" w14:textId="77777777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Источником информации являются заключения по результатам проведенных экспертиз.</w:t>
            </w:r>
          </w:p>
          <w:p w14:paraId="4D33A607" w14:textId="77777777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F100B" w:rsidRPr="007C0634" w14:paraId="1B39B076" w14:textId="77777777" w:rsidTr="00BB1B08">
        <w:trPr>
          <w:trHeight w:val="13"/>
        </w:trPr>
        <w:tc>
          <w:tcPr>
            <w:tcW w:w="121" w:type="pct"/>
            <w:vAlign w:val="center"/>
          </w:tcPr>
          <w:p w14:paraId="08D9A725" w14:textId="5CC1F590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279" w:type="pct"/>
            <w:vAlign w:val="center"/>
          </w:tcPr>
          <w:p w14:paraId="20EDEF64" w14:textId="17F684BC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682" w:type="pct"/>
            <w:vAlign w:val="center"/>
          </w:tcPr>
          <w:p w14:paraId="6305849A" w14:textId="674ED798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Доля экспертиз качества медицинской помощи, в которых выявлены нарушения, приведшие к летальному исходу застрахованного лица, от всех проведенных экспертиз качества медицинской помощи</w:t>
            </w:r>
            <w:proofErr w:type="gramStart"/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7C0634">
              <w:rPr>
                <w:rFonts w:ascii="Times New Roman" w:hAnsi="Times New Roman" w:cs="Times New Roman"/>
                <w:sz w:val="18"/>
                <w:szCs w:val="18"/>
              </w:rPr>
              <w:t xml:space="preserve">  (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BV</m:t>
                  </m:r>
                </m:e>
                <m:sub>
                  <w:proofErr w:type="gramStart"/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э</m:t>
                  </m:r>
                  <w:proofErr w:type="gramEnd"/>
                </m:sub>
              </m:sSub>
              <m:r>
                <w:rPr>
                  <w:rFonts w:ascii="Cambria Math" w:hAnsi="Cambria Math" w:cs="Times New Roman"/>
                  <w:sz w:val="18"/>
                  <w:szCs w:val="18"/>
                </w:rPr>
                <m:t>)</m:t>
              </m:r>
            </m:oMath>
          </w:p>
        </w:tc>
        <w:tc>
          <w:tcPr>
            <w:tcW w:w="574" w:type="pct"/>
            <w:vAlign w:val="center"/>
          </w:tcPr>
          <w:p w14:paraId="65BCE767" w14:textId="56B1BE01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Отсутствие нарушений.</w:t>
            </w:r>
          </w:p>
        </w:tc>
        <w:tc>
          <w:tcPr>
            <w:tcW w:w="1078" w:type="pct"/>
            <w:vAlign w:val="center"/>
          </w:tcPr>
          <w:p w14:paraId="7BD319C1" w14:textId="77777777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Отсутствие нарушений – 8 баллов.</w:t>
            </w:r>
          </w:p>
          <w:p w14:paraId="6C9008CE" w14:textId="77777777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CAEC53D" w14:textId="77777777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Выявлены нарушения ≤ 3% от всех проведенных экспертиз качества медицинской помощи (-4 балла).</w:t>
            </w:r>
          </w:p>
          <w:p w14:paraId="07D19F7D" w14:textId="77777777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B0643FF" w14:textId="6B180046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Выявлены нарушения &gt; 3% от всех проведенных экспертиз качества медицинской помощи (-8 баллов).</w:t>
            </w:r>
          </w:p>
        </w:tc>
        <w:tc>
          <w:tcPr>
            <w:tcW w:w="195" w:type="pct"/>
            <w:vAlign w:val="center"/>
          </w:tcPr>
          <w:p w14:paraId="5A6B3E7D" w14:textId="2576B3B1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060" w:type="pct"/>
            <w:gridSpan w:val="2"/>
          </w:tcPr>
          <w:p w14:paraId="55D85D19" w14:textId="1DFB19E0" w:rsidR="007C0634" w:rsidRPr="007C0634" w:rsidRDefault="004B5DC6" w:rsidP="00BB1B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BV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э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</w:rPr>
                          <m:t>э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Э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кмп</m:t>
                        </m:r>
                      </m:sub>
                    </m:sSub>
                  </m:den>
                </m:f>
                <m:r>
                  <w:rPr>
                    <w:rFonts w:ascii="Cambria Math" w:hAnsi="Cambria Math" w:cs="Times New Roman"/>
                    <w:sz w:val="18"/>
                    <w:szCs w:val="18"/>
                  </w:rPr>
                  <m:t xml:space="preserve"> ∙100%,</m:t>
                </m:r>
              </m:oMath>
            </m:oMathPara>
          </w:p>
          <w:p w14:paraId="68787314" w14:textId="77777777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6FE3AECA" w14:textId="77777777" w:rsidR="007C0634" w:rsidRPr="007C0634" w:rsidRDefault="004B5DC6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э</m:t>
                  </m:r>
                </m:sub>
              </m:sSub>
            </m:oMath>
            <w:r w:rsidR="007C0634" w:rsidRPr="007C0634">
              <w:rPr>
                <w:rFonts w:ascii="Times New Roman" w:hAnsi="Times New Roman" w:cs="Times New Roman"/>
                <w:sz w:val="18"/>
                <w:szCs w:val="18"/>
              </w:rPr>
              <w:t xml:space="preserve"> - экспертиз качества медицинской помощи, в которых выявлены нарушения, приведшие к летальному исходу застрахованного лица;</w:t>
            </w:r>
          </w:p>
          <w:p w14:paraId="0CB56423" w14:textId="77777777" w:rsidR="007C0634" w:rsidRPr="007C0634" w:rsidRDefault="004B5DC6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Э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кмп</m:t>
                  </m:r>
                </m:sub>
              </m:sSub>
            </m:oMath>
            <w:r w:rsidR="007C0634" w:rsidRPr="007C0634">
              <w:rPr>
                <w:rFonts w:ascii="Times New Roman" w:hAnsi="Times New Roman" w:cs="Times New Roman"/>
                <w:sz w:val="18"/>
                <w:szCs w:val="18"/>
              </w:rPr>
              <w:t xml:space="preserve"> - общее число проведенных экспертиз качества медицинской помощи.</w:t>
            </w:r>
          </w:p>
          <w:p w14:paraId="25CF43CB" w14:textId="77777777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F492BBB" w14:textId="1B689B9D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П.3.1.5.; п.3.2.4.; п.3.14.3.; п.3.15.3 Раздела 3 Перечня оснований для отказа в оплате медицинской помощи (уменьшения оплаты медицинской помощи), являющегося приложением к приказу Минздрава России от 19.03.2021 № 231н</w:t>
            </w:r>
          </w:p>
        </w:tc>
        <w:tc>
          <w:tcPr>
            <w:tcW w:w="334" w:type="pct"/>
            <w:vAlign w:val="center"/>
          </w:tcPr>
          <w:p w14:paraId="151F9B79" w14:textId="172699D9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676" w:type="pct"/>
          </w:tcPr>
          <w:p w14:paraId="3EE8DC12" w14:textId="77777777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Источником информации являются реестры, оказанной медицинской помощи застрахованным лицам.</w:t>
            </w:r>
          </w:p>
          <w:p w14:paraId="064F67E6" w14:textId="77777777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Источником информации являются заключения по результатам проведенных экспертиз.</w:t>
            </w:r>
          </w:p>
          <w:p w14:paraId="789C3211" w14:textId="77777777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F100B" w:rsidRPr="007C0634" w14:paraId="7152FBF1" w14:textId="77777777" w:rsidTr="00BB1B08">
        <w:trPr>
          <w:trHeight w:val="13"/>
        </w:trPr>
        <w:tc>
          <w:tcPr>
            <w:tcW w:w="121" w:type="pct"/>
            <w:vAlign w:val="center"/>
          </w:tcPr>
          <w:p w14:paraId="572CB423" w14:textId="2F518F5D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279" w:type="pct"/>
            <w:vAlign w:val="center"/>
          </w:tcPr>
          <w:p w14:paraId="69077A4E" w14:textId="66F5AE16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682" w:type="pct"/>
            <w:vAlign w:val="center"/>
          </w:tcPr>
          <w:p w14:paraId="5EEBE923" w14:textId="7A2470E2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 xml:space="preserve">Необоснованный отказ застрахованным лицам в оказании медицинской </w:t>
            </w:r>
            <w:r w:rsidRPr="007C063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помощи в соответствии с программами обязательного медицинского страхования, с последующим ухудшением состояния здоровья</w:t>
            </w:r>
          </w:p>
        </w:tc>
        <w:tc>
          <w:tcPr>
            <w:tcW w:w="574" w:type="pct"/>
            <w:vAlign w:val="center"/>
          </w:tcPr>
          <w:p w14:paraId="1B5BC5A6" w14:textId="630B87B5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Отсутствие нарушений.</w:t>
            </w:r>
          </w:p>
        </w:tc>
        <w:tc>
          <w:tcPr>
            <w:tcW w:w="1078" w:type="pct"/>
            <w:vAlign w:val="center"/>
          </w:tcPr>
          <w:p w14:paraId="4C622377" w14:textId="77777777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Отсутствие нарушений – 3 балла;</w:t>
            </w:r>
          </w:p>
          <w:p w14:paraId="6BF7579B" w14:textId="77777777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ABA344B" w14:textId="0AE8CB2D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 xml:space="preserve">Наличие нарушения, приведшего к </w:t>
            </w:r>
            <w:r w:rsidRPr="007C063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ухудшению состояния здоровья (- 3 балла).</w:t>
            </w:r>
          </w:p>
        </w:tc>
        <w:tc>
          <w:tcPr>
            <w:tcW w:w="195" w:type="pct"/>
            <w:vAlign w:val="center"/>
          </w:tcPr>
          <w:p w14:paraId="4474E38F" w14:textId="1FC72630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</w:t>
            </w:r>
          </w:p>
        </w:tc>
        <w:tc>
          <w:tcPr>
            <w:tcW w:w="1060" w:type="pct"/>
            <w:gridSpan w:val="2"/>
          </w:tcPr>
          <w:p w14:paraId="3610B2B0" w14:textId="12CF60CA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Критерий оценки</w:t>
            </w:r>
          </w:p>
          <w:p w14:paraId="39A3ED11" w14:textId="77777777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 xml:space="preserve">НАЛИЧИЕ НАРУШЕНИЯ/ОТСУТСТВИЕ </w:t>
            </w:r>
            <w:r w:rsidRPr="007C063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НАРУШЕНИЯ</w:t>
            </w:r>
          </w:p>
          <w:p w14:paraId="60CA8AED" w14:textId="77777777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34AB546" w14:textId="55409990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П.3.14.2. Раздела 3 Перечня оснований для отказа в оплате медицинской помощи (уменьшения оплаты медицинской помощи), являющегося приложением к приказу Минздрава России от 19.03.2021 № 231н</w:t>
            </w:r>
          </w:p>
        </w:tc>
        <w:tc>
          <w:tcPr>
            <w:tcW w:w="334" w:type="pct"/>
            <w:vAlign w:val="center"/>
          </w:tcPr>
          <w:p w14:paraId="74190D7A" w14:textId="7A1F8AE5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Наличие/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отсутствие нарушений</w:t>
            </w:r>
          </w:p>
        </w:tc>
        <w:tc>
          <w:tcPr>
            <w:tcW w:w="676" w:type="pct"/>
          </w:tcPr>
          <w:p w14:paraId="0026F35E" w14:textId="1EFB859D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 xml:space="preserve">Источником информации являются реестры, оказанной </w:t>
            </w:r>
            <w:r w:rsidRPr="007C063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медицинской помощи застрахованным лицам.</w:t>
            </w:r>
          </w:p>
        </w:tc>
      </w:tr>
      <w:tr w:rsidR="005F100B" w:rsidRPr="0044716D" w14:paraId="0069CEF5" w14:textId="77777777" w:rsidTr="00BB1B08">
        <w:trPr>
          <w:trHeight w:val="13"/>
        </w:trPr>
        <w:tc>
          <w:tcPr>
            <w:tcW w:w="121" w:type="pct"/>
            <w:vAlign w:val="center"/>
          </w:tcPr>
          <w:p w14:paraId="71CD6019" w14:textId="73C062D9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32</w:t>
            </w:r>
          </w:p>
        </w:tc>
        <w:tc>
          <w:tcPr>
            <w:tcW w:w="279" w:type="pct"/>
            <w:vAlign w:val="center"/>
          </w:tcPr>
          <w:p w14:paraId="6EEC89ED" w14:textId="369D075C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682" w:type="pct"/>
            <w:vAlign w:val="center"/>
          </w:tcPr>
          <w:p w14:paraId="03744A34" w14:textId="413016E2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Необоснованный отказ застрахованным лицам в оказании медицинской помощи в соответствии с программами обязательного медицинского страхования, приведший к летальному исходу</w:t>
            </w:r>
          </w:p>
        </w:tc>
        <w:tc>
          <w:tcPr>
            <w:tcW w:w="574" w:type="pct"/>
            <w:vAlign w:val="center"/>
          </w:tcPr>
          <w:p w14:paraId="1F4F5F2B" w14:textId="6CEABA5C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Отсутствие нарушений.</w:t>
            </w:r>
          </w:p>
        </w:tc>
        <w:tc>
          <w:tcPr>
            <w:tcW w:w="1078" w:type="pct"/>
            <w:vAlign w:val="center"/>
          </w:tcPr>
          <w:p w14:paraId="03FC4899" w14:textId="77777777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Отсутствие нарушений – 8 баллов;</w:t>
            </w:r>
          </w:p>
          <w:p w14:paraId="0079BBBA" w14:textId="77777777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302C9E4" w14:textId="59236D24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Наличие нарушения, приведшего к летальному исходу (-8 баллов).</w:t>
            </w:r>
          </w:p>
        </w:tc>
        <w:tc>
          <w:tcPr>
            <w:tcW w:w="195" w:type="pct"/>
            <w:vAlign w:val="center"/>
          </w:tcPr>
          <w:p w14:paraId="5D07FE6D" w14:textId="3F1EDC1D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060" w:type="pct"/>
            <w:gridSpan w:val="2"/>
          </w:tcPr>
          <w:p w14:paraId="1DEF2844" w14:textId="2CB6A7A7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Критерий оценки</w:t>
            </w:r>
          </w:p>
          <w:p w14:paraId="7AE88979" w14:textId="77777777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НАЛИЧИЕ НАРУШЕНИЯ/ОТСУТСТВИЕ НАРУШЕНИЯ</w:t>
            </w:r>
          </w:p>
          <w:p w14:paraId="45EEDFD1" w14:textId="77777777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6B88A32" w14:textId="780D2E50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П.3.14.3. Раздела 3 Перечня оснований для отказа в оплате медицинской помощи (уменьшения оплаты медицинской помощи), являющегося приложением к приказу Минздрава России от 19.03.2021 № 231н</w:t>
            </w:r>
          </w:p>
        </w:tc>
        <w:tc>
          <w:tcPr>
            <w:tcW w:w="334" w:type="pct"/>
            <w:vAlign w:val="center"/>
          </w:tcPr>
          <w:p w14:paraId="409A5789" w14:textId="22202511" w:rsidR="007C0634" w:rsidRPr="005B75A8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Наличие/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отсутствие нарушений</w:t>
            </w:r>
          </w:p>
        </w:tc>
        <w:tc>
          <w:tcPr>
            <w:tcW w:w="676" w:type="pct"/>
          </w:tcPr>
          <w:p w14:paraId="7C1D0586" w14:textId="22BA6437" w:rsidR="007C0634" w:rsidRPr="000D10D7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10D7">
              <w:rPr>
                <w:rFonts w:ascii="Times New Roman" w:hAnsi="Times New Roman" w:cs="Times New Roman"/>
                <w:sz w:val="18"/>
                <w:szCs w:val="18"/>
              </w:rPr>
              <w:t>Источником информации являются заключения по результатам проведенных экспертиз.</w:t>
            </w:r>
          </w:p>
        </w:tc>
      </w:tr>
      <w:tr w:rsidR="005F100B" w:rsidRPr="007C0634" w14:paraId="59C1836C" w14:textId="77777777" w:rsidTr="00BB1B08">
        <w:trPr>
          <w:trHeight w:val="13"/>
        </w:trPr>
        <w:tc>
          <w:tcPr>
            <w:tcW w:w="121" w:type="pct"/>
            <w:vAlign w:val="center"/>
          </w:tcPr>
          <w:p w14:paraId="28CCD464" w14:textId="2F3F0488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3" w:name="_Hlk213866512"/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279" w:type="pct"/>
            <w:vAlign w:val="center"/>
          </w:tcPr>
          <w:p w14:paraId="54FCC8EF" w14:textId="1F9DB0AC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682" w:type="pct"/>
            <w:vAlign w:val="center"/>
          </w:tcPr>
          <w:p w14:paraId="7F8F7319" w14:textId="7D9F02CF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Доля застрахованных лиц, которым оказывалась медицинская помощь</w:t>
            </w:r>
          </w:p>
          <w:p w14:paraId="3D3F8443" w14:textId="583BAE3E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в стационарных условиях, с впервые выявленным диагнозом, по которому предусмотрено установление диспансерного наблюдения и получивших</w:t>
            </w:r>
          </w:p>
          <w:p w14:paraId="48C1D3AF" w14:textId="049861DC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 xml:space="preserve">в течение трех рабочих дней консультацию врача-специалиста (фельдшера фельдшерско-акушерского пункта, фельдшерского пункта при условии возложения </w:t>
            </w:r>
            <w:r w:rsidRPr="007C063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 него функции лечащего врача), от застрахованных лиц, которым оказывалась медицинская помощь</w:t>
            </w:r>
          </w:p>
          <w:p w14:paraId="4EE2B624" w14:textId="67C84332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в стационарных условиях, с диагнозом,</w:t>
            </w:r>
          </w:p>
          <w:p w14:paraId="00B5530B" w14:textId="6A726D8D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 xml:space="preserve">по </w:t>
            </w:r>
            <w:proofErr w:type="gramStart"/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которому</w:t>
            </w:r>
            <w:proofErr w:type="gramEnd"/>
            <w:r w:rsidRPr="007C0634">
              <w:rPr>
                <w:rFonts w:ascii="Times New Roman" w:hAnsi="Times New Roman" w:cs="Times New Roman"/>
                <w:sz w:val="18"/>
                <w:szCs w:val="18"/>
              </w:rPr>
              <w:t xml:space="preserve"> предусмотрено установление диспансерного наблюдения (за исключением тех пациентов, которые направлены на лечение в стационарных условиях и в условиях дневного стационара). (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ГДН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вперв</m:t>
                  </m:r>
                </m:sub>
              </m:sSub>
              <m:r>
                <w:rPr>
                  <w:rFonts w:ascii="Cambria Math" w:hAnsi="Cambria Math" w:cs="Times New Roman"/>
                  <w:sz w:val="18"/>
                  <w:szCs w:val="18"/>
                </w:rPr>
                <m:t>)</m:t>
              </m:r>
            </m:oMath>
          </w:p>
        </w:tc>
        <w:tc>
          <w:tcPr>
            <w:tcW w:w="574" w:type="pct"/>
            <w:vAlign w:val="center"/>
          </w:tcPr>
          <w:p w14:paraId="473F74C8" w14:textId="42E19855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Достижение показателя</w:t>
            </w:r>
          </w:p>
        </w:tc>
        <w:tc>
          <w:tcPr>
            <w:tcW w:w="1078" w:type="pct"/>
            <w:vAlign w:val="center"/>
          </w:tcPr>
          <w:p w14:paraId="639DD41C" w14:textId="77777777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100% - 4 балла;</w:t>
            </w:r>
          </w:p>
          <w:p w14:paraId="38DF3134" w14:textId="77777777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90% - 99% - 2 балла;</w:t>
            </w:r>
          </w:p>
          <w:p w14:paraId="687007CD" w14:textId="656F7B78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89% и ниже – 0 баллов.</w:t>
            </w:r>
          </w:p>
        </w:tc>
        <w:tc>
          <w:tcPr>
            <w:tcW w:w="195" w:type="pct"/>
            <w:vAlign w:val="center"/>
          </w:tcPr>
          <w:p w14:paraId="2CE84566" w14:textId="00E093CC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60" w:type="pct"/>
            <w:gridSpan w:val="2"/>
          </w:tcPr>
          <w:p w14:paraId="4292AD7C" w14:textId="38F2943E" w:rsidR="007C0634" w:rsidRPr="007C0634" w:rsidRDefault="004B5DC6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ГДН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вперв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18"/>
                            <w:szCs w:val="18"/>
                          </w:rPr>
                          <m:t>Стац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ДНс</m:t>
                        </m:r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</w:rPr>
                          <m:t>К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Стац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ДН</m:t>
                        </m:r>
                      </m:sub>
                    </m:sSub>
                  </m:den>
                </m:f>
                <m:r>
                  <w:rPr>
                    <w:rFonts w:ascii="Cambria Math" w:hAnsi="Cambria Math" w:cs="Times New Roman"/>
                    <w:sz w:val="18"/>
                    <w:szCs w:val="18"/>
                  </w:rPr>
                  <m:t xml:space="preserve"> ∙100%,</m:t>
                </m:r>
              </m:oMath>
            </m:oMathPara>
          </w:p>
          <w:p w14:paraId="1016469E" w14:textId="77777777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22E2F0DC" w14:textId="4A69EB85" w:rsidR="007C0634" w:rsidRPr="007C0634" w:rsidRDefault="004B5DC6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8"/>
                      <w:szCs w:val="18"/>
                    </w:rPr>
                    <m:t>Стац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ДНсК</m:t>
                  </m:r>
                </m:sub>
              </m:sSub>
              <m:r>
                <w:rPr>
                  <w:rFonts w:ascii="Cambria Math" w:hAnsi="Cambria Math" w:cs="Times New Roman"/>
                  <w:sz w:val="18"/>
                  <w:szCs w:val="18"/>
                </w:rPr>
                <m:t xml:space="preserve"> </m:t>
              </m:r>
            </m:oMath>
            <w:r w:rsidR="007C0634" w:rsidRPr="007C0634">
              <w:rPr>
                <w:rFonts w:ascii="Times New Roman" w:hAnsi="Times New Roman" w:cs="Times New Roman"/>
                <w:sz w:val="18"/>
                <w:szCs w:val="18"/>
              </w:rPr>
              <w:t>- количество застрахованных лиц, которым оказывалась медицинская помощь в стационарных условиях, с впервые выявленным диагнозом, по которому предусмотрено установление диспансерного наблюдения и получивших в течение 3-х рабочих дней консультацию врача-специалиста (фельдшера фельдшерско-акушерского пункта, фельдшерского пункта при условии возложения на него функции лечащего врача);</w:t>
            </w:r>
          </w:p>
          <w:p w14:paraId="2E14B7A0" w14:textId="5BEC035D" w:rsidR="007C0634" w:rsidRPr="007C0634" w:rsidRDefault="004B5DC6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8"/>
                      <w:szCs w:val="18"/>
                    </w:rPr>
                    <m:t>Стац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ДН</m:t>
                  </m:r>
                </m:sub>
              </m:sSub>
            </m:oMath>
            <w:r w:rsidR="007C0634" w:rsidRPr="007C063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="00661F9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7C0634" w:rsidRPr="007C0634">
              <w:rPr>
                <w:rFonts w:ascii="Times New Roman" w:hAnsi="Times New Roman" w:cs="Times New Roman"/>
                <w:sz w:val="18"/>
                <w:szCs w:val="18"/>
              </w:rPr>
              <w:t xml:space="preserve"> количество застрахованных лиц, которым оказывалась медицинская помощь в стационарных условиях, с диагнозом, по которому предусмотрено установление диспансерного </w:t>
            </w:r>
            <w:r w:rsidR="007C0634" w:rsidRPr="007C063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наблюдения (за исключением тех пациентов, которые направлены на лечение в стационарных условиях и в условиях дневного стационара).</w:t>
            </w:r>
            <w:proofErr w:type="gramEnd"/>
          </w:p>
          <w:p w14:paraId="6BD53BB5" w14:textId="77777777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5BB328B" w14:textId="6E606CA3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Расчет производится по принятым к оплате счетам за период</w:t>
            </w:r>
          </w:p>
        </w:tc>
        <w:tc>
          <w:tcPr>
            <w:tcW w:w="334" w:type="pct"/>
            <w:vAlign w:val="center"/>
          </w:tcPr>
          <w:p w14:paraId="598EEC31" w14:textId="043499FC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Процент</w:t>
            </w:r>
          </w:p>
        </w:tc>
        <w:tc>
          <w:tcPr>
            <w:tcW w:w="676" w:type="pct"/>
          </w:tcPr>
          <w:p w14:paraId="71041A42" w14:textId="77777777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Источником информации являются реестры, оказанной медицинской помощи застрахованным лицам.</w:t>
            </w:r>
          </w:p>
          <w:p w14:paraId="45703B48" w14:textId="77777777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Источником информации являются заключения по результатам проведенных экспертиз.</w:t>
            </w:r>
          </w:p>
          <w:p w14:paraId="5B07EAA4" w14:textId="77777777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bookmarkEnd w:id="3"/>
    <w:p w14:paraId="21491335" w14:textId="79A50A49" w:rsidR="006B4157" w:rsidRPr="00FA7426" w:rsidRDefault="005B75A8" w:rsidP="0094797D">
      <w:pPr>
        <w:widowControl w:val="0"/>
        <w:autoSpaceDE w:val="0"/>
        <w:autoSpaceDN w:val="0"/>
        <w:spacing w:after="0" w:line="240" w:lineRule="auto"/>
        <w:rPr>
          <w:rFonts w:eastAsia="Times New Roman"/>
          <w:color w:val="000000" w:themeColor="text1"/>
          <w:sz w:val="24"/>
          <w:lang w:eastAsia="ru-RU"/>
        </w:rPr>
      </w:pPr>
      <w:proofErr w:type="gramStart"/>
      <w:r w:rsidRPr="00C83999">
        <w:rPr>
          <w:rFonts w:eastAsia="Times New Roman"/>
          <w:color w:val="000000" w:themeColor="text1"/>
          <w:sz w:val="24"/>
          <w:lang w:eastAsia="ru-RU"/>
        </w:rPr>
        <w:lastRenderedPageBreak/>
        <w:t xml:space="preserve">* </w:t>
      </w:r>
      <w:r w:rsidRPr="00931CE0">
        <w:rPr>
          <w:rFonts w:eastAsia="Times New Roman"/>
          <w:color w:val="000000" w:themeColor="text1"/>
          <w:sz w:val="24"/>
          <w:lang w:eastAsia="ru-RU"/>
        </w:rPr>
        <w:t xml:space="preserve">среднее значение по субъекту Российской Федерации по показателям рекомендуется рассчитывать на основании сведений об оказании медицинской помощи медицинскими организациями, имеющими прикрепленное население, оплата медицинской помощи в которых осуществляется по </w:t>
      </w:r>
      <w:proofErr w:type="spellStart"/>
      <w:r w:rsidRPr="00931CE0">
        <w:rPr>
          <w:rFonts w:eastAsia="Times New Roman"/>
          <w:color w:val="000000" w:themeColor="text1"/>
          <w:sz w:val="24"/>
          <w:lang w:eastAsia="ru-RU"/>
        </w:rPr>
        <w:t>подушевому</w:t>
      </w:r>
      <w:proofErr w:type="spellEnd"/>
      <w:r w:rsidRPr="00931CE0">
        <w:rPr>
          <w:rFonts w:eastAsia="Times New Roman"/>
          <w:color w:val="000000" w:themeColor="text1"/>
          <w:sz w:val="24"/>
          <w:lang w:eastAsia="ru-RU"/>
        </w:rPr>
        <w:t xml:space="preserve"> нормативу финансирования, путем деления суммы значений, указанных в числителе соответствующих формул, </w:t>
      </w:r>
      <w:r w:rsidRPr="003E158F">
        <w:rPr>
          <w:rFonts w:eastAsia="Times New Roman"/>
          <w:color w:val="000000" w:themeColor="text1"/>
          <w:sz w:val="24"/>
          <w:lang w:eastAsia="ru-RU"/>
        </w:rPr>
        <w:t>приведенных в данном приложении, на сумму значений, указанных в знаменателе соответствующих формул, приведенных в данном приложении.</w:t>
      </w:r>
      <w:proofErr w:type="gramEnd"/>
      <w:r w:rsidRPr="003E158F">
        <w:rPr>
          <w:rFonts w:eastAsia="Times New Roman"/>
          <w:color w:val="000000" w:themeColor="text1"/>
          <w:sz w:val="24"/>
          <w:lang w:eastAsia="ru-RU"/>
        </w:rPr>
        <w:t xml:space="preserve"> Полученное значение умножается на 100 по аналогии с алгоритмом, описанным в данном приложении.</w:t>
      </w:r>
    </w:p>
    <w:sectPr w:rsidR="006B4157" w:rsidRPr="00FA7426" w:rsidSect="00210C53">
      <w:headerReference w:type="default" r:id="rId8"/>
      <w:pgSz w:w="16838" w:h="11906" w:orient="landscape"/>
      <w:pgMar w:top="567" w:right="1134" w:bottom="567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D3DAA2" w14:textId="77777777" w:rsidR="004B5DC6" w:rsidRDefault="004B5DC6" w:rsidP="0028521D">
      <w:pPr>
        <w:spacing w:after="0" w:line="240" w:lineRule="auto"/>
      </w:pPr>
      <w:r>
        <w:separator/>
      </w:r>
    </w:p>
  </w:endnote>
  <w:endnote w:type="continuationSeparator" w:id="0">
    <w:p w14:paraId="37818671" w14:textId="77777777" w:rsidR="004B5DC6" w:rsidRDefault="004B5DC6" w:rsidP="002852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CC46DD" w14:textId="77777777" w:rsidR="004B5DC6" w:rsidRDefault="004B5DC6" w:rsidP="0028521D">
      <w:pPr>
        <w:spacing w:after="0" w:line="240" w:lineRule="auto"/>
      </w:pPr>
      <w:r>
        <w:separator/>
      </w:r>
    </w:p>
  </w:footnote>
  <w:footnote w:type="continuationSeparator" w:id="0">
    <w:p w14:paraId="14AB6B0B" w14:textId="77777777" w:rsidR="004B5DC6" w:rsidRDefault="004B5DC6" w:rsidP="002852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70959488"/>
      <w:docPartObj>
        <w:docPartGallery w:val="Page Numbers (Top of Page)"/>
        <w:docPartUnique/>
      </w:docPartObj>
    </w:sdtPr>
    <w:sdtEndPr/>
    <w:sdtContent>
      <w:p w14:paraId="024B1899" w14:textId="6854D1F2" w:rsidR="004874EB" w:rsidRDefault="004874E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5B8C">
          <w:rPr>
            <w:noProof/>
          </w:rPr>
          <w:t>6</w:t>
        </w:r>
        <w:r>
          <w:fldChar w:fldCharType="end"/>
        </w:r>
      </w:p>
    </w:sdtContent>
  </w:sdt>
  <w:p w14:paraId="2A2D7019" w14:textId="77777777" w:rsidR="0028521D" w:rsidRDefault="0028521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4B1"/>
    <w:rsid w:val="00016A2E"/>
    <w:rsid w:val="0004136B"/>
    <w:rsid w:val="00067584"/>
    <w:rsid w:val="000C20EB"/>
    <w:rsid w:val="000D10D7"/>
    <w:rsid w:val="000D51C8"/>
    <w:rsid w:val="000E6A27"/>
    <w:rsid w:val="00122DD0"/>
    <w:rsid w:val="00161B44"/>
    <w:rsid w:val="00162F5F"/>
    <w:rsid w:val="00166F0A"/>
    <w:rsid w:val="00180EE3"/>
    <w:rsid w:val="0018271A"/>
    <w:rsid w:val="001A21EB"/>
    <w:rsid w:val="001B7B3E"/>
    <w:rsid w:val="001D083B"/>
    <w:rsid w:val="001E0A18"/>
    <w:rsid w:val="00210C53"/>
    <w:rsid w:val="0022603F"/>
    <w:rsid w:val="00267348"/>
    <w:rsid w:val="00270CBC"/>
    <w:rsid w:val="0028521D"/>
    <w:rsid w:val="002F4BF8"/>
    <w:rsid w:val="00326562"/>
    <w:rsid w:val="003561FF"/>
    <w:rsid w:val="003834F3"/>
    <w:rsid w:val="00386E07"/>
    <w:rsid w:val="0039402C"/>
    <w:rsid w:val="003A1378"/>
    <w:rsid w:val="003C34D1"/>
    <w:rsid w:val="003C3D76"/>
    <w:rsid w:val="003F4454"/>
    <w:rsid w:val="00406C7B"/>
    <w:rsid w:val="00433421"/>
    <w:rsid w:val="004346C8"/>
    <w:rsid w:val="0044235F"/>
    <w:rsid w:val="0044716D"/>
    <w:rsid w:val="00476B51"/>
    <w:rsid w:val="004773B1"/>
    <w:rsid w:val="004828AA"/>
    <w:rsid w:val="004874EB"/>
    <w:rsid w:val="00492EDB"/>
    <w:rsid w:val="004949BC"/>
    <w:rsid w:val="004A4FAF"/>
    <w:rsid w:val="004B5DC6"/>
    <w:rsid w:val="004C6869"/>
    <w:rsid w:val="004E4C9F"/>
    <w:rsid w:val="00530CCF"/>
    <w:rsid w:val="0055299A"/>
    <w:rsid w:val="005A76C9"/>
    <w:rsid w:val="005B75A8"/>
    <w:rsid w:val="005D2F04"/>
    <w:rsid w:val="005F100B"/>
    <w:rsid w:val="00601AC5"/>
    <w:rsid w:val="00657595"/>
    <w:rsid w:val="00661F9F"/>
    <w:rsid w:val="006734BD"/>
    <w:rsid w:val="0067396B"/>
    <w:rsid w:val="0067472C"/>
    <w:rsid w:val="00675A0A"/>
    <w:rsid w:val="00686138"/>
    <w:rsid w:val="006B3DEB"/>
    <w:rsid w:val="006B4157"/>
    <w:rsid w:val="006C5B8A"/>
    <w:rsid w:val="006E3E43"/>
    <w:rsid w:val="00721799"/>
    <w:rsid w:val="007244B1"/>
    <w:rsid w:val="00732301"/>
    <w:rsid w:val="00734B8A"/>
    <w:rsid w:val="00743F83"/>
    <w:rsid w:val="00750970"/>
    <w:rsid w:val="00755476"/>
    <w:rsid w:val="00760968"/>
    <w:rsid w:val="00764642"/>
    <w:rsid w:val="00770F0B"/>
    <w:rsid w:val="007869CE"/>
    <w:rsid w:val="007A3477"/>
    <w:rsid w:val="007A50B3"/>
    <w:rsid w:val="007C0634"/>
    <w:rsid w:val="007C3D47"/>
    <w:rsid w:val="007C5D13"/>
    <w:rsid w:val="00806951"/>
    <w:rsid w:val="0081224C"/>
    <w:rsid w:val="008507CC"/>
    <w:rsid w:val="00862DCB"/>
    <w:rsid w:val="0087679D"/>
    <w:rsid w:val="008B2F73"/>
    <w:rsid w:val="009100C2"/>
    <w:rsid w:val="00911D54"/>
    <w:rsid w:val="00925A25"/>
    <w:rsid w:val="00937F89"/>
    <w:rsid w:val="0094797D"/>
    <w:rsid w:val="00963B28"/>
    <w:rsid w:val="0098201D"/>
    <w:rsid w:val="00985174"/>
    <w:rsid w:val="009A6C4A"/>
    <w:rsid w:val="009A6CEA"/>
    <w:rsid w:val="009B0DEE"/>
    <w:rsid w:val="009E35F9"/>
    <w:rsid w:val="00A223EB"/>
    <w:rsid w:val="00A26917"/>
    <w:rsid w:val="00A27E1F"/>
    <w:rsid w:val="00A54F41"/>
    <w:rsid w:val="00AD071F"/>
    <w:rsid w:val="00AE08DF"/>
    <w:rsid w:val="00AE1607"/>
    <w:rsid w:val="00B5061B"/>
    <w:rsid w:val="00B51EB5"/>
    <w:rsid w:val="00B637F2"/>
    <w:rsid w:val="00B66FBC"/>
    <w:rsid w:val="00B92AB3"/>
    <w:rsid w:val="00BB1B08"/>
    <w:rsid w:val="00BC67AC"/>
    <w:rsid w:val="00BD3EF0"/>
    <w:rsid w:val="00BF66F7"/>
    <w:rsid w:val="00C11ACA"/>
    <w:rsid w:val="00C55979"/>
    <w:rsid w:val="00C55C8D"/>
    <w:rsid w:val="00C70AF9"/>
    <w:rsid w:val="00C75B8C"/>
    <w:rsid w:val="00CB765B"/>
    <w:rsid w:val="00D17D21"/>
    <w:rsid w:val="00D21109"/>
    <w:rsid w:val="00D569E3"/>
    <w:rsid w:val="00D60A90"/>
    <w:rsid w:val="00D84BD3"/>
    <w:rsid w:val="00DB4954"/>
    <w:rsid w:val="00E156AA"/>
    <w:rsid w:val="00E5534B"/>
    <w:rsid w:val="00E97433"/>
    <w:rsid w:val="00EB1F7D"/>
    <w:rsid w:val="00EC66B0"/>
    <w:rsid w:val="00F31067"/>
    <w:rsid w:val="00F65650"/>
    <w:rsid w:val="00FA7426"/>
    <w:rsid w:val="00FD4CB7"/>
    <w:rsid w:val="00FF2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7E2A0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421"/>
    <w:pPr>
      <w:spacing w:line="360" w:lineRule="auto"/>
      <w:ind w:firstLine="709"/>
      <w:jc w:val="both"/>
    </w:pPr>
    <w:rPr>
      <w:rFonts w:ascii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597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75A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5A0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852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8521D"/>
    <w:rPr>
      <w:rFonts w:ascii="Times New Roman" w:hAnsi="Times New Roman" w:cs="Times New Roman"/>
      <w:sz w:val="28"/>
      <w:szCs w:val="24"/>
    </w:rPr>
  </w:style>
  <w:style w:type="paragraph" w:styleId="a7">
    <w:name w:val="footer"/>
    <w:basedOn w:val="a"/>
    <w:link w:val="a8"/>
    <w:uiPriority w:val="99"/>
    <w:unhideWhenUsed/>
    <w:rsid w:val="002852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8521D"/>
    <w:rPr>
      <w:rFonts w:ascii="Times New Roman" w:hAnsi="Times New Roman" w:cs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421"/>
    <w:pPr>
      <w:spacing w:line="360" w:lineRule="auto"/>
      <w:ind w:firstLine="709"/>
      <w:jc w:val="both"/>
    </w:pPr>
    <w:rPr>
      <w:rFonts w:ascii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597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75A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5A0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852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8521D"/>
    <w:rPr>
      <w:rFonts w:ascii="Times New Roman" w:hAnsi="Times New Roman" w:cs="Times New Roman"/>
      <w:sz w:val="28"/>
      <w:szCs w:val="24"/>
    </w:rPr>
  </w:style>
  <w:style w:type="paragraph" w:styleId="a7">
    <w:name w:val="footer"/>
    <w:basedOn w:val="a"/>
    <w:link w:val="a8"/>
    <w:uiPriority w:val="99"/>
    <w:unhideWhenUsed/>
    <w:rsid w:val="002852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8521D"/>
    <w:rPr>
      <w:rFonts w:ascii="Times New Roman" w:hAnsi="Times New Roman" w:cs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439D4D-6D07-4042-9837-8D992DBCA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27</Pages>
  <Words>9137</Words>
  <Characters>52086</Characters>
  <Application>Microsoft Office Word</Application>
  <DocSecurity>0</DocSecurity>
  <Lines>434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Веселов Никита Сергеевич</dc:creator>
  <cp:lastModifiedBy>Виктория Митрофанова</cp:lastModifiedBy>
  <cp:revision>10</cp:revision>
  <cp:lastPrinted>2025-11-14T06:32:00Z</cp:lastPrinted>
  <dcterms:created xsi:type="dcterms:W3CDTF">2025-11-25T08:12:00Z</dcterms:created>
  <dcterms:modified xsi:type="dcterms:W3CDTF">2025-12-01T02:35:00Z</dcterms:modified>
</cp:coreProperties>
</file>